
<file path=[Content_Types].xml><?xml version="1.0" encoding="utf-8"?>
<Types xmlns="http://schemas.openxmlformats.org/package/2006/content-types">
  <Default Extension="jpeg" ContentType="image/jpeg"/>
  <Default Extension="bin" ContentType="application/vnd.openxmlformats-officedocument.oleObject"/>
  <Default Extension="xml" ContentType="application/xml"/>
  <Default Extension="rels" ContentType="application/vnd.openxmlformats-package.relationships+xml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footnotes.xml" ContentType="application/vnd.openxmlformats-officedocument.wordprocessingml.footnotes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body>
    <w:tbl>
      <w:tblPr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108" w:type="dxa"/>
          <w:top w:w="0" w:type="dxa"/>
          <w:right w:w="108" w:type="dxa"/>
          <w:bottom w:w="0" w:type="dxa"/>
        </w:tblCellMar>
        <w:tblW w:w="9900" w:type="dxa"/>
        <w:tblInd w:w="216" w:type="dxa"/>
        <w:tblLook w:val="000000" w:firstRow="0" w:lastRow="0" w:firstColumn="0" w:lastColumn="0" w:noHBand="0" w:noVBand="0"/>
        <w:tblLayout w:type="fixed"/>
      </w:tblPr>
      <w:tblGrid>
        <w:gridCol w:w="3417"/>
        <w:gridCol w:w="6483"/>
      </w:tblGrid>
      <w:tr>
        <w:trPr>
          <w:trHeight w:hRule="atleast" w:val="959"/>
        </w:trPr>
        <w:tc>
          <w:tcPr>
            <w:tcW w:type="dxa" w:w="3417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nil" w:color="auto"/>
              <w:left w:val="nil" w:color="auto"/>
              <w:right w:val="nil" w:color="auto"/>
              <w:top w:val="nil" w:color="auto"/>
            </w:tcBorders>
            <w:shd w:val="clear" w:color="000000"/>
          </w:tcPr>
          <w:p>
            <w:pPr>
              <w:pStyle w:val="PO155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44546A"/>
                <w:position w:val="0"/>
                <w:sz w:val="22"/>
                <w:szCs w:val="22"/>
                <w:u w:val="none"/>
                <w:smallCaps w:val="1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44546A"/>
                <w:position w:val="0"/>
                <w:sz w:val="22"/>
                <w:szCs w:val="22"/>
                <w:u w:val="none"/>
                <w:smallCaps w:val="1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44546A"/>
                <w:position w:val="0"/>
                <w:sz w:val="22"/>
                <w:szCs w:val="22"/>
                <w:u w:val="none"/>
                <w:smallCaps w:val="1"/>
                <w:rFonts w:ascii="Times New Roman" w:eastAsia="Times New Roman" w:hAnsi="Times New Roman" w:hint="default"/>
              </w:rPr>
              <w:t xml:space="preserve">Y BAN NHÂN DÂN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XÃ Đ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C NHU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N</w:t>
            </w:r>
          </w:p>
        </w:tc>
        <w:tc>
          <w:tcPr>
            <w:tcW w:type="dxa" w:w="648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nil" w:color="auto"/>
              <w:left w:val="nil" w:color="auto"/>
              <w:right w:val="nil" w:color="auto"/>
              <w:top w:val="nil" w:color="auto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C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NG HÒA XÃ 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I CH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NGHĨA VI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T NAM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l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- T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ự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do - 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 phúc</w:t>
            </w:r>
          </w:p>
        </w:tc>
      </w:tr>
      <w:tr>
        <w:trPr>
          <w:trHeight w:hRule="atleast" w:val="629"/>
        </w:trPr>
        <w:tc>
          <w:tcPr>
            <w:tcW w:type="dxa" w:w="3417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nil" w:color="auto"/>
              <w:left w:val="nil" w:color="auto"/>
              <w:right w:val="nil" w:color="auto"/>
              <w:top w:val="nil" w:color="auto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     S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:          /BC-UBND</w:t>
            </w:r>
          </w:p>
        </w:tc>
        <w:tc>
          <w:tcPr>
            <w:tcW w:type="dxa" w:w="648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nil" w:color="auto"/>
              <w:left w:val="nil" w:color="auto"/>
              <w:right w:val="nil" w:color="auto"/>
              <w:top w:val="nil" w:color="auto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  Đ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c Nhu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n, ngày     tháng      năm 2018</w:t>
            </w:r>
          </w:p>
        </w:tc>
      </w:tr>
    </w:tbl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left="108" w:hanging="108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4"/>
          <w:szCs w:val="24"/>
          <w:u w:val="none"/>
          <w:smallCaps w:val="0"/>
          <w:rFonts w:ascii="VNI-Times" w:eastAsia="VNI-Times" w:hAnsi="VNI-Times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center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2483" w:firstLine="0"/>
        <w:rPr>
          <w:spacing w:val="2"/>
          <w:vertAlign w:val="subscript"/>
          <w:i w:val="0"/>
          <w:b w:val="0"/>
          <w:imprint w:val="0"/>
          <w:emboss w:val="0"/>
          <w:outline w:val="0"/>
          <w:color w:val="000000"/>
          <w:position w:val="-4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tbl>
      <w:tblPr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108" w:type="dxa"/>
          <w:top w:w="0" w:type="dxa"/>
          <w:right w:w="108" w:type="dxa"/>
          <w:bottom w:w="0" w:type="dxa"/>
        </w:tblCellMar>
        <w:tblW w:w="9473" w:type="dxa"/>
        <w:jc w:val="center"/>
        <w:tblLook w:val="000000" w:firstRow="0" w:lastRow="0" w:firstColumn="0" w:lastColumn="0" w:noHBand="0" w:noVBand="0"/>
        <w:tblLayout w:type="fixed"/>
      </w:tblPr>
      <w:tblGrid>
        <w:gridCol w:w="9473"/>
      </w:tblGrid>
      <w:tr>
        <w:trPr>
          <w:trHeight w:hRule="atleast" w:val="1294"/>
        </w:trPr>
        <w:tc>
          <w:tcPr>
            <w:tcW w:type="dxa" w:w="947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nil" w:color="auto"/>
              <w:left w:val="nil" w:color="auto"/>
              <w:right w:val="nil" w:color="auto"/>
              <w:top w:val="nil" w:color="auto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5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5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BÁO CÁO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5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5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Á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H</w:t>
            </w:r>
            <w:r>
              <w:rPr>
                <w:spacing w:val="-1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G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I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Á </w:t>
            </w:r>
            <w:r>
              <w:rPr>
                <w:spacing w:val="1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R</w:t>
            </w:r>
            <w:r>
              <w:rPr>
                <w:rtl/>
                <w:spacing w:val="-1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I</w:t>
            </w:r>
            <w:r>
              <w:rPr>
                <w:spacing w:val="-8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  <w:r>
              <w:rPr>
                <w:spacing w:val="-1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R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O</w:t>
            </w:r>
            <w:r>
              <w:rPr>
                <w:spacing w:val="-16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I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ÊN</w:t>
            </w:r>
            <w:r>
              <w:rPr>
                <w:spacing w:val="-19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  <w:r>
              <w:rPr>
                <w:spacing w:val="-17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AI</w:t>
            </w:r>
            <w:r>
              <w:rPr>
                <w:spacing w:val="-4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D</w:t>
            </w:r>
            <w:r>
              <w:rPr>
                <w:rtl/>
                <w:spacing w:val="-6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A</w:t>
            </w:r>
            <w:r>
              <w:rPr>
                <w:spacing w:val="-6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  <w:r>
              <w:rPr>
                <w:spacing w:val="-13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V</w:t>
            </w:r>
            <w:r>
              <w:rPr>
                <w:spacing w:val="-6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À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O</w:t>
            </w:r>
            <w:r>
              <w:rPr>
                <w:spacing w:val="7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  <w:r>
              <w:rPr>
                <w:spacing w:val="-7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G</w:t>
            </w:r>
            <w:r>
              <w:rPr>
                <w:spacing w:val="8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  <w:r>
              <w:rPr>
                <w:spacing w:val="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-1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213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                      X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ã</w:t>
            </w:r>
            <w:r>
              <w:rPr>
                <w:spacing w:val="-2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Đ</w:t>
            </w:r>
            <w:r>
              <w:rPr>
                <w:rtl/>
                <w:spacing w:val="-2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-2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Nhu</w:t>
            </w:r>
            <w:r>
              <w:rPr>
                <w:rtl/>
                <w:spacing w:val="-2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-2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n, huy</w:t>
            </w:r>
            <w:r>
              <w:rPr>
                <w:rtl/>
                <w:spacing w:val="-2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-2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M</w:t>
            </w:r>
            <w:r>
              <w:rPr>
                <w:rtl/>
                <w:spacing w:val="-2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-2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-2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-2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</w:t>
            </w:r>
            <w:r>
              <w:rPr>
                <w:spacing w:val="-1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,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  <w:r>
              <w:rPr>
                <w:spacing w:val="14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  <w:r>
              <w:rPr>
                <w:spacing w:val="-11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ỉ</w:t>
            </w:r>
            <w:r>
              <w:rPr>
                <w:spacing w:val="-1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h</w:t>
            </w:r>
            <w:r>
              <w:rPr>
                <w:spacing w:val="1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  <w:r>
              <w:rPr>
                <w:spacing w:val="-11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Qu</w:t>
            </w:r>
            <w:r>
              <w:rPr>
                <w:rtl/>
                <w:spacing w:val="-11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11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Ngãi </w:t>
            </w:r>
          </w:p>
        </w:tc>
      </w:tr>
    </w:tbl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tabs>
          <w:tab w:val="left" w:pos="2619"/>
        </w:tabs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>B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á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o c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á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o n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à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y l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à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>k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t qu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ả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>ti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n tr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ì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nh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đá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nh gi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á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>r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i ro thi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ê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n tai v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à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>bi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n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ổ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i kh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í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>h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u do c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ng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ng th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c hi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n, ch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ú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>tr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ọ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ng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n nh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ó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m d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ễ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>b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>t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ổ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n th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ươ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ng l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à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>ng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ư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i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>ngh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è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o trong khu v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c r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i ro cao, ph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>n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ữ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, ng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ư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i cao tu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ổ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i v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à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>ng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ư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i khuy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t t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t nhi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u l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ĩ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nh v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c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i s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ng v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à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>x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ã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>h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i. C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á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c ph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â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n t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í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ch r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i ro trong b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á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o c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á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o v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à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>c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á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c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ư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u ti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ê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n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>ki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n ngh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>c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a nh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ó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m d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ễ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>b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>t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ổ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n th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ươ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ng l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à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>nh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ữ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ng c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ơ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>s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ở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quan tr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ọ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ng cho c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á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c k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ế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>ho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ch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a ph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ươ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ng nh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ư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>k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ế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>ho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ch ph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ò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ng ch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ng thi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ê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n tai, k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ế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>ho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ch ph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á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t tri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n kinh t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ế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>x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ã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>h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i v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à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>l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à đ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ầ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u v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à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o cho d</w:t>
      </w:r>
      <w:r>
        <w:rPr>
          <w:rtl/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ự 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á</w:t>
      </w:r>
      <w:r>
        <w:rPr>
          <w:spacing w:val="0"/>
          <w:vertAlign w:val="subscript"/>
          <w:i w:val="1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Calibri" w:hAnsi="Calibri" w:hint="default"/>
        </w:rPr>
        <w:t xml:space="preserve">n GCF. </w:t>
      </w: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2"/>
          <w:szCs w:val="22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        I.GI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THI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CHUNG:</w:t>
      </w: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        1. Đ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ặ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đi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t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ự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nhiên.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64" w:before="12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Nhu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là m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xã n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ằ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ven sông V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huy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M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ộ 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c, t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ỉ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Qu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Ngãi, có Qu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l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ộ 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1A đi qua kho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3 km và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ỉ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ộ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( ký 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ĐT627B ) qua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xã dài 6km. Xã c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ó di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tích t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ự 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nhiên là 1.067,97 ha, 3.422 h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ộ 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v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15.871 nhân kh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ẩ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u, đư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chia tách thành 8 thôn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(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ừ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thôn 1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thôn 8)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. Là m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xã n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ằ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ven Sông V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, hàng năm đ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có lũ l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t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ừ 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thư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ngu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ổ 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v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mang theo m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lư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phù sa trù phú thích h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cho ngư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dân phát tri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nông nghi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p. </w:t>
      </w:r>
    </w:p>
    <w:p>
      <w:pPr>
        <w:pStyle w:val="PO26"/>
        <w:bidi w:val="0"/>
        <w:numPr>
          <w:ilvl w:val="0"/>
          <w:numId w:val="0"/>
        </w:numPr>
        <w:jc w:val="both"/>
        <w:shd w:val="clear" w:color="000000"/>
        <w:spacing w:lineRule="auto" w:line="240" w:before="60" w:after="6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09"/>
        <w:tabs>
          <w:tab w:val="left" w:pos="630"/>
          <w:tab w:val="left" w:pos="1080"/>
        </w:tabs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Ranh gi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hành chính đư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xác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như sau:</w:t>
      </w:r>
    </w:p>
    <w:p>
      <w:pPr>
        <w:pStyle w:val="PO26"/>
        <w:bidi w:val="0"/>
        <w:numPr>
          <w:ilvl w:val="0"/>
          <w:numId w:val="0"/>
        </w:numPr>
        <w:jc w:val="both"/>
        <w:shd w:val="clear" w:color="000000"/>
        <w:spacing w:lineRule="auto" w:line="240" w:before="60" w:after="6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09"/>
        <w:tabs>
          <w:tab w:val="left" w:pos="630"/>
          <w:tab w:val="left" w:pos="1080"/>
        </w:tabs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+ Phía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ắ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giáp Sông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;</w:t>
      </w:r>
    </w:p>
    <w:p>
      <w:pPr>
        <w:pStyle w:val="PO26"/>
        <w:bidi w:val="0"/>
        <w:numPr>
          <w:ilvl w:val="0"/>
          <w:numId w:val="0"/>
        </w:numPr>
        <w:jc w:val="both"/>
        <w:shd w:val="clear" w:color="000000"/>
        <w:spacing w:lineRule="auto" w:line="240" w:before="60" w:after="6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09"/>
        <w:tabs>
          <w:tab w:val="left" w:pos="630"/>
          <w:tab w:val="left" w:pos="1080"/>
        </w:tabs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+ Phía Đông giáp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xã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ắ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ng;</w:t>
      </w:r>
    </w:p>
    <w:p>
      <w:pPr>
        <w:pStyle w:val="PO26"/>
        <w:bidi w:val="0"/>
        <w:numPr>
          <w:ilvl w:val="0"/>
          <w:numId w:val="0"/>
        </w:numPr>
        <w:jc w:val="both"/>
        <w:shd w:val="clear" w:color="000000"/>
        <w:spacing w:lineRule="auto" w:line="240" w:before="60" w:after="6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09"/>
        <w:tabs>
          <w:tab w:val="left" w:pos="630"/>
          <w:tab w:val="left" w:pos="1080"/>
        </w:tabs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Phía Tây giáp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xã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p;</w:t>
      </w:r>
    </w:p>
    <w:p>
      <w:pPr>
        <w:pStyle w:val="PO156"/>
        <w:bidi w:val="0"/>
        <w:numPr>
          <w:ilvl w:val="0"/>
          <w:numId w:val="0"/>
        </w:numPr>
        <w:jc w:val="both"/>
        <w:shd w:val="clear" w:color="000000"/>
        <w:spacing w:lineRule="auto" w:line="240" w:before="60" w:after="6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Arial Unicode MS" w:hAnsi="Arial Unicode MS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Arial Unicode MS" w:hAnsi="Arial Unicode MS" w:hint="default"/>
        </w:rPr>
        <w:t xml:space="preserve">+ Phía Nam giáp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Arial Unicode MS" w:hAnsi="Arial Unicode MS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Arial Unicode MS" w:hAnsi="Arial Unicode MS" w:hint="default"/>
        </w:rPr>
        <w:t xml:space="preserve">i xã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Arial Unicode MS" w:hAnsi="Arial Unicode MS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Arial Unicode MS" w:hAnsi="Arial Unicode MS" w:hint="default"/>
        </w:rPr>
        <w:t xml:space="preserve">c Chánh;</w:t>
      </w: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       2. Đ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ặ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đi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khí h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u: </w:t>
      </w:r>
    </w:p>
    <w:tbl>
      <w:tblPr>
        <w:tblpPr w:vertAnchor="text" w:tblpX="-97" w:tblpY="642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108" w:type="dxa"/>
          <w:top w:w="0" w:type="dxa"/>
          <w:right w:w="108" w:type="dxa"/>
          <w:bottom w:w="0" w:type="dxa"/>
        </w:tblCellMar>
        <w:tblW w:w="9971" w:type="dxa"/>
        <w:tblLook w:val="000000" w:firstRow="0" w:lastRow="0" w:firstColumn="0" w:lastColumn="0" w:noHBand="0" w:noVBand="0"/>
        <w:tblLayout w:type="fixed"/>
      </w:tblPr>
      <w:tblGrid>
        <w:gridCol w:w="425"/>
        <w:gridCol w:w="2478"/>
        <w:gridCol w:w="2044"/>
        <w:gridCol w:w="2539"/>
        <w:gridCol w:w="2485"/>
      </w:tblGrid>
      <w:tr>
        <w:trPr>
          <w:trHeight w:hRule="atleast" w:val="318"/>
        </w:trPr>
        <w:tc>
          <w:tcPr>
            <w:tcW w:type="dxa" w:w="42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TT</w:t>
            </w:r>
          </w:p>
        </w:tc>
        <w:tc>
          <w:tcPr>
            <w:tcW w:type="dxa" w:w="247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Đi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ki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khí 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71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(Ch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ỉ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khí tư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y văn)</w:t>
            </w:r>
          </w:p>
        </w:tc>
        <w:tc>
          <w:tcPr>
            <w:tcW w:type="dxa" w:w="458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ặ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đi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ể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m</w:t>
            </w:r>
          </w:p>
        </w:tc>
        <w:tc>
          <w:tcPr>
            <w:tcW w:type="dxa" w:w="248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46BB9F" w:sz="6"/>
              <w:left w:val="single" w:color="46BB9F" w:sz="6"/>
              <w:right w:val="single" w:color="46BB9F" w:sz="6"/>
              <w:top w:val="single" w:color="46BB9F" w:sz="6"/>
            </w:tcBorders>
            <w:shd w:val="clear" w:color="000000" w:fill="EAF1DD"/>
          </w:tcPr>
          <w:p>
            <w:pPr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41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-20" w:firstLine="0"/>
              <w:rPr>
                <w:rStyle w:val="PO7"/>
                <w:spacing w:val="0"/>
                <w:vertAlign w:val="subscript"/>
                <w:b w:val="1"/>
                <w:color w:val="auto"/>
                <w:position w:val="0"/>
                <w:sz w:val="28"/>
                <w:szCs w:val="28"/>
                <w:u w:val="none"/>
                <w:rFonts w:ascii="Times New Roman" w:eastAsia="Times New Roman" w:hAnsi="Times New Roman" w:hint="default"/>
              </w:rPr>
              <w:snapToGrid w:val="off"/>
              <w:autoSpaceDE w:val="0"/>
              <w:autoSpaceDN w:val="0"/>
            </w:pPr>
            <w:r>
              <w:rPr>
                <w:rStyle w:val="PO7"/>
                <w:spacing w:val="0"/>
                <w:vertAlign w:val="subscript"/>
                <w:b w:val="1"/>
                <w:color w:val="auto"/>
                <w:position w:val="0"/>
                <w:sz w:val="18"/>
                <w:szCs w:val="18"/>
                <w:u w:val="none"/>
                <w:rFonts w:ascii="Times New Roman" w:eastAsia="Times New Roman" w:hAnsi="Times New Roman" w:hint="default"/>
              </w:rPr>
              <w:t xml:space="preserve">Dự báo BĐKH của Tỉnh năm 2050 theo kịch </w:t>
            </w:r>
            <w:r>
              <w:rPr>
                <w:rStyle w:val="PO7"/>
                <w:spacing w:val="0"/>
                <w:vertAlign w:val="subscript"/>
                <w:b w:val="1"/>
                <w:color w:val="auto"/>
                <w:position w:val="0"/>
                <w:sz w:val="18"/>
                <w:szCs w:val="18"/>
                <w:u w:val="none"/>
                <w:rFonts w:ascii="Times New Roman" w:eastAsia="Times New Roman" w:hAnsi="Times New Roman" w:hint="default"/>
              </w:rPr>
              <w:t xml:space="preserve">bản RCP 8.5 (Theo báo cáo của Bộ TNMT </w:t>
            </w:r>
            <w:r>
              <w:rPr>
                <w:rStyle w:val="PO7"/>
                <w:spacing w:val="0"/>
                <w:vertAlign w:val="subscript"/>
                <w:b w:val="1"/>
                <w:color w:val="auto"/>
                <w:position w:val="0"/>
                <w:sz w:val="18"/>
                <w:szCs w:val="18"/>
                <w:u w:val="none"/>
                <w:rFonts w:ascii="Times New Roman" w:eastAsia="Times New Roman" w:hAnsi="Times New Roman" w:hint="default"/>
              </w:rPr>
              <w:t xml:space="preserve">2016) </w:t>
            </w:r>
            <w:r>
              <w:rPr>
                <w:rStyle w:val="PO7"/>
                <w:spacing w:val="0"/>
                <w:vertAlign w:val="superscript"/>
                <w:b w:val="1"/>
                <w:color w:val="auto"/>
                <w:position w:val="0"/>
                <w:sz w:val="28"/>
                <w:szCs w:val="28"/>
                <w:u w:val="none"/>
                <w:rFonts w:ascii="Times New Roman" w:eastAsia="Times New Roman" w:hAnsi="Times New Roman" w:hint="default"/>
              </w:rPr>
              <w:footnoteReference w:id="1"/>
            </w:r>
          </w:p>
        </w:tc>
      </w:tr>
      <w:tr>
        <w:trPr>
          <w:trHeight w:hRule="atleast" w:val="551"/>
        </w:trPr>
        <w:tc>
          <w:tcPr>
            <w:tcW w:type="dxa" w:w="425"/>
            <w:vAlign w:val="top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478"/>
            <w:vAlign w:val="top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04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Đơn v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</w:p>
        </w:tc>
        <w:tc>
          <w:tcPr>
            <w:tcW w:type="dxa" w:w="2539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Tháng x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y ra</w:t>
            </w:r>
          </w:p>
        </w:tc>
        <w:tc>
          <w:tcPr>
            <w:tcW w:type="dxa" w:w="248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</w:tr>
      <w:tr>
        <w:trPr>
          <w:trHeight w:hRule="atleast" w:val="318"/>
        </w:trPr>
        <w:tc>
          <w:tcPr>
            <w:tcW w:type="dxa" w:w="42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</w:t>
            </w:r>
          </w:p>
        </w:tc>
        <w:tc>
          <w:tcPr>
            <w:tcW w:type="dxa" w:w="247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71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Trung bình </w:t>
            </w:r>
          </w:p>
        </w:tc>
        <w:tc>
          <w:tcPr>
            <w:tcW w:type="dxa" w:w="204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25,8</w:t>
            </w:r>
          </w:p>
        </w:tc>
        <w:tc>
          <w:tcPr>
            <w:tcW w:type="dxa" w:w="2539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  <w:tc>
          <w:tcPr>
            <w:tcW w:type="dxa" w:w="248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46BB9F" w:sz="6"/>
              <w:left w:val="single" w:color="46BB9F" w:sz="6"/>
              <w:right w:val="single" w:color="46BB9F" w:sz="6"/>
              <w:top w:val="single" w:color="46BB9F" w:sz="6"/>
            </w:tcBorders>
            <w:shd w:val="clear" w:color="000000" w:fill="FFFFFF"/>
          </w:tcPr>
          <w:p>
            <w:pPr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76" w:before="0" w:after="20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ff"/>
              <w:autoSpaceDE w:val="0"/>
              <w:autoSpaceDN w:val="0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Tăng 1.9oC </w:t>
            </w:r>
          </w:p>
          <w:p>
            <w:pPr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76" w:before="0" w:after="20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ff"/>
              <w:autoSpaceDE w:val="0"/>
              <w:autoSpaceDN w:val="0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(giá trị dao động khoảng 1.3-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2.6oC)</w:t>
            </w:r>
          </w:p>
          <w:p>
            <w:pPr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76" w:before="0" w:after="20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ff"/>
              <w:autoSpaceDE w:val="0"/>
              <w:autoSpaceDN w:val="0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(trang 47, 49, kịch bản BĐKH)</w:t>
            </w:r>
          </w:p>
        </w:tc>
      </w:tr>
      <w:tr>
        <w:trPr>
          <w:trHeight w:hRule="atleast" w:val="318"/>
        </w:trPr>
        <w:tc>
          <w:tcPr>
            <w:tcW w:type="dxa" w:w="42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</w:t>
            </w:r>
          </w:p>
        </w:tc>
        <w:tc>
          <w:tcPr>
            <w:tcW w:type="dxa" w:w="247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cao nh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</w:p>
        </w:tc>
        <w:tc>
          <w:tcPr>
            <w:tcW w:type="dxa" w:w="204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40</w:t>
            </w:r>
          </w:p>
        </w:tc>
        <w:tc>
          <w:tcPr>
            <w:tcW w:type="dxa" w:w="2539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Tháng 5,6</w:t>
            </w:r>
          </w:p>
        </w:tc>
        <w:tc>
          <w:tcPr>
            <w:tcW w:type="dxa" w:w="248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46BB9F" w:sz="6"/>
              <w:left w:val="single" w:color="46BB9F" w:sz="6"/>
              <w:right w:val="single" w:color="46BB9F" w:sz="6"/>
              <w:top w:val="single" w:color="46BB9F" w:sz="6"/>
            </w:tcBorders>
            <w:shd w:val="clear" w:color="000000" w:fill="FFFFFF"/>
          </w:tcPr>
          <w:p>
            <w:pPr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76" w:before="0" w:after="20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ff"/>
              <w:autoSpaceDE w:val="0"/>
              <w:autoSpaceDN w:val="0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Tăng thêm khoảng 1.6-2.4oC</w:t>
            </w:r>
          </w:p>
          <w:p>
            <w:pPr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76" w:before="0" w:after="20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ff"/>
              <w:autoSpaceDE w:val="0"/>
              <w:autoSpaceDN w:val="0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(Hình 5.5, trang 51 – kịch bản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BĐKH)</w:t>
            </w:r>
          </w:p>
        </w:tc>
      </w:tr>
      <w:tr>
        <w:trPr>
          <w:trHeight w:hRule="atleast" w:val="318"/>
        </w:trPr>
        <w:tc>
          <w:tcPr>
            <w:tcW w:type="dxa" w:w="42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</w:t>
            </w:r>
          </w:p>
        </w:tc>
        <w:tc>
          <w:tcPr>
            <w:tcW w:type="dxa" w:w="247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8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nh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</w:p>
        </w:tc>
        <w:tc>
          <w:tcPr>
            <w:tcW w:type="dxa" w:w="204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16</w:t>
            </w:r>
          </w:p>
        </w:tc>
        <w:tc>
          <w:tcPr>
            <w:tcW w:type="dxa" w:w="2539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Tháng 12, tháng 1</w:t>
            </w:r>
          </w:p>
        </w:tc>
        <w:tc>
          <w:tcPr>
            <w:tcW w:type="dxa" w:w="248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46BB9F" w:sz="6"/>
              <w:left w:val="single" w:color="46BB9F" w:sz="6"/>
              <w:right w:val="single" w:color="46BB9F" w:sz="6"/>
              <w:top w:val="single" w:color="46BB9F" w:sz="6"/>
            </w:tcBorders>
            <w:shd w:val="clear" w:color="000000" w:fill="FFFFFF"/>
          </w:tcPr>
          <w:p>
            <w:pPr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76" w:before="0" w:after="20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ff"/>
              <w:autoSpaceDE w:val="0"/>
              <w:autoSpaceDN w:val="0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Tăng thêm khoảng 1.6-1.8oC</w:t>
            </w:r>
          </w:p>
          <w:p>
            <w:pPr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76" w:before="0" w:after="20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ff"/>
              <w:autoSpaceDE w:val="0"/>
              <w:autoSpaceDN w:val="0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(Hình 5.7a, trang 51 – kịch bản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BĐKH)</w:t>
            </w:r>
          </w:p>
        </w:tc>
      </w:tr>
      <w:tr>
        <w:trPr>
          <w:trHeight w:hRule="atleast" w:val="2238"/>
        </w:trPr>
        <w:tc>
          <w:tcPr>
            <w:tcW w:type="dxa" w:w="42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</w:t>
            </w:r>
          </w:p>
        </w:tc>
        <w:tc>
          <w:tcPr>
            <w:tcW w:type="dxa" w:w="247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8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Lư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mưa Trung bình </w:t>
            </w:r>
          </w:p>
        </w:tc>
        <w:tc>
          <w:tcPr>
            <w:tcW w:type="dxa" w:w="204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1.915m m</w:t>
            </w:r>
          </w:p>
        </w:tc>
        <w:tc>
          <w:tcPr>
            <w:tcW w:type="dxa" w:w="2539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Mùa mưa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ừ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tháng 9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tháng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2 năm sau.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trung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tháng 10,11,12; Lư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mưa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phân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ổ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không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gi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a các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vùng</w:t>
            </w:r>
          </w:p>
        </w:tc>
        <w:tc>
          <w:tcPr>
            <w:tcW w:type="dxa" w:w="248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46BB9F" w:sz="6"/>
              <w:left w:val="single" w:color="46BB9F" w:sz="6"/>
              <w:right w:val="single" w:color="46BB9F" w:sz="6"/>
              <w:top w:val="single" w:color="46BB9F" w:sz="6"/>
            </w:tcBorders>
            <w:shd w:val="clear" w:color="000000" w:fill="FFFFFF"/>
          </w:tcPr>
          <w:p>
            <w:pPr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76" w:before="0" w:after="20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ff"/>
              <w:autoSpaceDE w:val="0"/>
              <w:autoSpaceDN w:val="0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Tăng thêm khoảng 25.1 mm</w:t>
            </w:r>
          </w:p>
          <w:p>
            <w:pPr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76" w:before="0" w:after="20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ff"/>
              <w:autoSpaceDE w:val="0"/>
              <w:autoSpaceDN w:val="0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(dao động trong khoảng 17.0-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33.5mm)</w:t>
            </w:r>
          </w:p>
          <w:p>
            <w:pPr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76" w:before="0" w:after="20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ff"/>
              <w:autoSpaceDE w:val="0"/>
              <w:autoSpaceDN w:val="0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(Bảng 5.2a, trang 55)</w:t>
            </w:r>
          </w:p>
        </w:tc>
      </w:tr>
      <w:tr>
        <w:trPr>
          <w:trHeight w:hRule="atleast" w:val="638"/>
        </w:trPr>
        <w:tc>
          <w:tcPr>
            <w:tcW w:type="dxa" w:w="42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5</w:t>
            </w:r>
          </w:p>
        </w:tc>
        <w:tc>
          <w:tcPr>
            <w:tcW w:type="dxa" w:w="247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8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Lư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mưa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cao nh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(mm)</w:t>
            </w:r>
          </w:p>
        </w:tc>
        <w:tc>
          <w:tcPr>
            <w:tcW w:type="dxa" w:w="204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300mm</w:t>
            </w:r>
          </w:p>
        </w:tc>
        <w:tc>
          <w:tcPr>
            <w:tcW w:type="dxa" w:w="2539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  <w:tc>
          <w:tcPr>
            <w:tcW w:type="dxa" w:w="248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46BB9F" w:sz="6"/>
              <w:left w:val="single" w:color="46BB9F" w:sz="6"/>
              <w:right w:val="single" w:color="46BB9F" w:sz="6"/>
              <w:top w:val="single" w:color="46BB9F" w:sz="6"/>
            </w:tcBorders>
            <w:shd w:val="clear" w:color="000000" w:fill="FFFFFF"/>
          </w:tcPr>
          <w:p>
            <w:pPr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76" w:before="0" w:after="20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ff"/>
              <w:autoSpaceDE w:val="0"/>
              <w:autoSpaceDN w:val="0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Tăng thêm khoảng 40-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50mm/đợt</w:t>
            </w:r>
          </w:p>
          <w:p>
            <w:pPr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76" w:before="0" w:after="20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ff"/>
              <w:autoSpaceDE w:val="0"/>
              <w:autoSpaceDN w:val="0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(Hình 5.14a, trang 59)</w:t>
            </w:r>
          </w:p>
        </w:tc>
      </w:tr>
      <w:tr>
        <w:trPr>
          <w:trHeight w:hRule="atleast" w:val="318"/>
        </w:trPr>
        <w:tc>
          <w:tcPr>
            <w:tcW w:type="dxa" w:w="42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t>6</w:t>
            </w:r>
          </w:p>
        </w:tc>
        <w:tc>
          <w:tcPr>
            <w:tcW w:type="dxa" w:w="247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71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Di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bi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</w:p>
        </w:tc>
        <w:tc>
          <w:tcPr>
            <w:tcW w:type="dxa" w:w="204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  <w:tc>
          <w:tcPr>
            <w:tcW w:type="dxa" w:w="2539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  <w:tc>
          <w:tcPr>
            <w:tcW w:type="dxa" w:w="248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</w:tr>
      <w:tr>
        <w:trPr>
          <w:trHeight w:hRule="atleast" w:val="1598"/>
        </w:trPr>
        <w:tc>
          <w:tcPr>
            <w:tcW w:type="dxa" w:w="42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7</w:t>
            </w:r>
          </w:p>
        </w:tc>
        <w:tc>
          <w:tcPr>
            <w:tcW w:type="dxa" w:w="247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71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Xu hư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</w:p>
        </w:tc>
        <w:tc>
          <w:tcPr>
            <w:tcW w:type="dxa" w:w="204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Gia tăng hơn nh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năm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đây.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gian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nóng kéo dài</w:t>
            </w:r>
          </w:p>
        </w:tc>
        <w:tc>
          <w:tcPr>
            <w:tcW w:type="dxa" w:w="2539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gian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ừ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tháng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5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tháng 7 hàng năm</w:t>
            </w:r>
          </w:p>
        </w:tc>
        <w:tc>
          <w:tcPr>
            <w:tcW w:type="dxa" w:w="248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</w:tr>
      <w:tr>
        <w:trPr>
          <w:trHeight w:hRule="atleast" w:val="2878"/>
        </w:trPr>
        <w:tc>
          <w:tcPr>
            <w:tcW w:type="dxa" w:w="42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8</w:t>
            </w:r>
          </w:p>
        </w:tc>
        <w:tc>
          <w:tcPr>
            <w:tcW w:type="dxa" w:w="247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8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Xu hư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bão </w:t>
            </w:r>
          </w:p>
        </w:tc>
        <w:tc>
          <w:tcPr>
            <w:tcW w:type="dxa" w:w="204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Xu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ít hơn so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năm 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đây,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nhưng  bão m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 hơn,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ph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hơn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gian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xu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dài hơn, m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hơn.</w:t>
            </w:r>
          </w:p>
        </w:tc>
        <w:tc>
          <w:tcPr>
            <w:tcW w:type="dxa" w:w="2539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gian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ừ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tháng 9-12 hàng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năm</w:t>
            </w:r>
          </w:p>
        </w:tc>
        <w:tc>
          <w:tcPr>
            <w:tcW w:type="dxa" w:w="248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</w:tr>
      <w:tr>
        <w:trPr>
          <w:trHeight w:hRule="atleast" w:val="4158"/>
        </w:trPr>
        <w:tc>
          <w:tcPr>
            <w:tcW w:type="dxa" w:w="42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9</w:t>
            </w:r>
          </w:p>
        </w:tc>
        <w:tc>
          <w:tcPr>
            <w:tcW w:type="dxa" w:w="247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8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Xu hư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lũ </w:t>
            </w:r>
          </w:p>
        </w:tc>
        <w:tc>
          <w:tcPr>
            <w:tcW w:type="dxa" w:w="204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lũ lên nhanh hơn,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dâng cao hơn.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cơn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xu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ng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. M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ỗ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năm xu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1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2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n.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trung vào tháng 10,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11. Có nh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năm xu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tháng 4 (l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tiên mãn)</w:t>
            </w:r>
          </w:p>
        </w:tc>
        <w:tc>
          <w:tcPr>
            <w:tcW w:type="dxa" w:w="2539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gian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ừ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tháng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9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tháng 12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trung nhi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tháng 10,11.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Có nh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năm xu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tháng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4 (l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tiên mãn)</w:t>
            </w:r>
          </w:p>
        </w:tc>
        <w:tc>
          <w:tcPr>
            <w:tcW w:type="dxa" w:w="248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</w:tr>
      <w:tr>
        <w:trPr>
          <w:trHeight w:hRule="atleast" w:val="958"/>
        </w:trPr>
        <w:tc>
          <w:tcPr>
            <w:tcW w:type="dxa" w:w="42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10</w:t>
            </w:r>
          </w:p>
        </w:tc>
        <w:tc>
          <w:tcPr>
            <w:tcW w:type="dxa" w:w="247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8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ngày rét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m</w:t>
            </w:r>
          </w:p>
        </w:tc>
        <w:tc>
          <w:tcPr>
            <w:tcW w:type="dxa" w:w="204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Dài ngày hơn so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đây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7-15 ngày</w:t>
            </w:r>
          </w:p>
        </w:tc>
        <w:tc>
          <w:tcPr>
            <w:tcW w:type="dxa" w:w="2539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gian xu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ừ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tháng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11đ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tháng 1 năm sau</w:t>
            </w:r>
          </w:p>
        </w:tc>
        <w:tc>
          <w:tcPr>
            <w:tcW w:type="dxa" w:w="248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</w:tr>
      <w:tr>
        <w:trPr>
          <w:trHeight w:hRule="atleast" w:val="958"/>
        </w:trPr>
        <w:tc>
          <w:tcPr>
            <w:tcW w:type="dxa" w:w="425"/>
            <w:tcMar>
              <w:left w:w="80" w:type="dxa"/>
              <w:right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11</w:t>
            </w:r>
          </w:p>
        </w:tc>
        <w:tc>
          <w:tcPr>
            <w:tcW w:type="dxa" w:w="2478"/>
            <w:tcMar>
              <w:left w:w="80" w:type="dxa"/>
              <w:right w:w="80" w:type="dxa"/>
            </w:tcMar>
            <w:vAlign w:val="top"/>
            <w:tcBorders>
              <w:bottom w:val="single" w:color="46BB9F" w:sz="6"/>
              <w:left w:val="single" w:color="46BB9F" w:sz="6"/>
              <w:right w:val="single" w:color="46BB9F" w:sz="6"/>
              <w:top w:val="single" w:color="46BB9F" w:sz="6"/>
            </w:tcBorders>
            <w:shd w:val="clear" w:color="000000" w:fill="FFFFFF"/>
          </w:tcPr>
          <w:p>
            <w:pPr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68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-2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ff"/>
              <w:autoSpaceDE w:val="0"/>
              <w:autoSpaceDN w:val="0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Mực nước biển tại các trạm hải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văn</w:t>
            </w:r>
          </w:p>
          <w:p>
            <w:pPr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68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-20" w:firstLine="0"/>
              <w:rPr>
                <w:rStyle w:val="PO7"/>
                <w:spacing w:val="0"/>
                <w:vertAlign w:val="subscript"/>
                <w:b w:val="0"/>
                <w:color w:val="auto"/>
                <w:position w:val="0"/>
                <w:sz w:val="20"/>
                <w:szCs w:val="20"/>
                <w:u w:val="none"/>
                <w:rFonts w:ascii="Times New Roman" w:eastAsia="Symbol" w:hAnsi="Symbol" w:hint="default"/>
              </w:rPr>
              <w:snapToGrid w:val="off"/>
              <w:autoSpaceDE w:val="0"/>
              <w:autoSpaceDN w:val="0"/>
            </w:pPr>
          </w:p>
        </w:tc>
        <w:tc>
          <w:tcPr>
            <w:tcW w:type="dxa" w:w="2044"/>
            <w:tcMar>
              <w:left w:w="80" w:type="dxa"/>
              <w:right w:w="80" w:type="dxa"/>
            </w:tcMar>
            <w:vAlign w:val="top"/>
            <w:tcBorders>
              <w:bottom w:val="single" w:color="46BB9F" w:sz="6"/>
              <w:left w:val="single" w:color="46BB9F" w:sz="6"/>
              <w:right w:val="single" w:color="46BB9F" w:sz="6"/>
              <w:top w:val="single" w:color="46BB9F" w:sz="6"/>
            </w:tcBorders>
            <w:shd w:val="clear" w:color="000000" w:fill="FFFFFF"/>
          </w:tcPr>
          <w:p>
            <w:pPr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76" w:before="0" w:after="20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ff"/>
              <w:autoSpaceDE w:val="0"/>
              <w:autoSpaceDN w:val="0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Không có</w:t>
            </w:r>
          </w:p>
          <w:p>
            <w:pPr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76" w:before="0" w:after="20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rStyle w:val="PO7"/>
                <w:spacing w:val="0"/>
                <w:vertAlign w:val="subscript"/>
                <w:b w:val="0"/>
                <w:color w:val="auto"/>
                <w:position w:val="0"/>
                <w:sz w:val="20"/>
                <w:szCs w:val="20"/>
                <w:u w:val="none"/>
                <w:rFonts w:ascii="Times New Roman" w:eastAsia="Symbol" w:hAnsi="Symbol" w:hint="default"/>
              </w:rPr>
              <w:snapToGrid w:val="off"/>
              <w:autoSpaceDE w:val="0"/>
              <w:autoSpaceDN w:val="0"/>
            </w:pPr>
          </w:p>
        </w:tc>
        <w:tc>
          <w:tcPr>
            <w:tcW w:type="dxa" w:w="2539"/>
            <w:tcMar>
              <w:left w:w="80" w:type="dxa"/>
              <w:right w:w="80" w:type="dxa"/>
            </w:tcMar>
            <w:vAlign w:val="top"/>
            <w:tcBorders>
              <w:bottom w:val="single" w:color="46BB9F" w:sz="6"/>
              <w:left w:val="single" w:color="46BB9F" w:sz="6"/>
              <w:right w:val="single" w:color="46BB9F" w:sz="6"/>
              <w:top w:val="single" w:color="46BB9F" w:sz="6"/>
            </w:tcBorders>
            <w:shd w:val="clear" w:color="000000" w:fill="FFFFFF"/>
          </w:tcPr>
          <w:p>
            <w:pPr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76" w:before="0" w:after="20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rStyle w:val="PO7"/>
                <w:spacing w:val="0"/>
                <w:vertAlign w:val="subscript"/>
                <w:b w:val="0"/>
                <w:color w:val="auto"/>
                <w:position w:val="0"/>
                <w:sz w:val="28"/>
                <w:szCs w:val="28"/>
                <w:u w:val="none"/>
                <w:rFonts w:ascii="Times New Roman" w:eastAsia="Times New Roman" w:hAnsi="Times New Roman" w:hint="default"/>
              </w:rPr>
              <w:snapToGrid w:val="off"/>
              <w:autoSpaceDE w:val="0"/>
              <w:autoSpaceDN w:val="0"/>
            </w:pPr>
          </w:p>
          <w:p>
            <w:pPr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76" w:before="0" w:after="20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rStyle w:val="PO7"/>
                <w:spacing w:val="0"/>
                <w:vertAlign w:val="subscript"/>
                <w:b w:val="0"/>
                <w:color w:val="auto"/>
                <w:position w:val="0"/>
                <w:sz w:val="20"/>
                <w:szCs w:val="20"/>
                <w:u w:val="none"/>
                <w:rFonts w:ascii="Times New Roman" w:eastAsia="Symbol" w:hAnsi="Symbol" w:hint="default"/>
              </w:rPr>
              <w:snapToGrid w:val="off"/>
              <w:autoSpaceDE w:val="0"/>
              <w:autoSpaceDN w:val="0"/>
            </w:pPr>
          </w:p>
        </w:tc>
        <w:tc>
          <w:tcPr>
            <w:tcW w:type="dxa" w:w="2485"/>
            <w:tcMar>
              <w:left w:w="80" w:type="dxa"/>
              <w:right w:w="80" w:type="dxa"/>
            </w:tcMar>
            <w:vAlign w:val="top"/>
            <w:tcBorders>
              <w:bottom w:val="single" w:color="46BB9F" w:sz="6"/>
              <w:left w:val="single" w:color="46BB9F" w:sz="6"/>
              <w:right w:val="single" w:color="46BB9F" w:sz="6"/>
              <w:top w:val="single" w:color="46BB9F" w:sz="6"/>
            </w:tcBorders>
            <w:shd w:val="clear" w:color="000000" w:fill="FFFFFF"/>
          </w:tcPr>
          <w:p>
            <w:pPr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76" w:before="0" w:after="20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ff"/>
              <w:autoSpaceDE w:val="0"/>
              <w:autoSpaceDN w:val="0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Tăng khoảng 25cm</w:t>
            </w:r>
          </w:p>
          <w:p>
            <w:pPr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76" w:before="0" w:after="20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ff"/>
              <w:autoSpaceDE w:val="0"/>
              <w:autoSpaceDN w:val="0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(dao động trong khoảng 17-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35cm tại các trạm từ đèo hải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vẫn đến mũi đại lãnh)</w:t>
            </w:r>
          </w:p>
          <w:p>
            <w:pPr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76" w:before="0" w:after="20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ff"/>
              <w:autoSpaceDE w:val="0"/>
              <w:autoSpaceDN w:val="0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(Bảng 6.7, trang 69 – RCP8.5)</w:t>
            </w:r>
          </w:p>
        </w:tc>
      </w:tr>
      <w:tr>
        <w:trPr>
          <w:trHeight w:hRule="atleast" w:val="958"/>
        </w:trPr>
        <w:tc>
          <w:tcPr>
            <w:tcW w:type="dxa" w:w="425"/>
            <w:tcMar>
              <w:left w:w="80" w:type="dxa"/>
              <w:right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12</w:t>
            </w:r>
          </w:p>
        </w:tc>
        <w:tc>
          <w:tcPr>
            <w:tcW w:type="dxa" w:w="2478"/>
            <w:tcMar>
              <w:left w:w="80" w:type="dxa"/>
              <w:right w:w="80" w:type="dxa"/>
            </w:tcMar>
            <w:vAlign w:val="top"/>
            <w:tcBorders>
              <w:bottom w:val="single" w:color="46BB9F" w:sz="6"/>
              <w:left w:val="single" w:color="46BB9F" w:sz="6"/>
              <w:right w:val="single" w:color="46BB9F" w:sz="6"/>
              <w:top w:val="single" w:color="46BB9F" w:sz="6"/>
            </w:tcBorders>
            <w:shd w:val="clear" w:color="000000" w:fill="FFFFFF"/>
          </w:tcPr>
          <w:p>
            <w:pPr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68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-2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ff"/>
              <w:autoSpaceDE w:val="0"/>
              <w:autoSpaceDN w:val="0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Nguy cơ ngập lụt/nước dâng do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bão</w:t>
            </w:r>
          </w:p>
        </w:tc>
        <w:tc>
          <w:tcPr>
            <w:tcW w:type="dxa" w:w="2044"/>
            <w:tcMar>
              <w:left w:w="80" w:type="dxa"/>
              <w:right w:w="80" w:type="dxa"/>
            </w:tcMar>
            <w:vAlign w:val="top"/>
            <w:tcBorders>
              <w:bottom w:val="single" w:color="46BB9F" w:sz="6"/>
              <w:left w:val="single" w:color="46BB9F" w:sz="6"/>
              <w:right w:val="single" w:color="46BB9F" w:sz="6"/>
              <w:top w:val="single" w:color="46BB9F" w:sz="6"/>
            </w:tcBorders>
            <w:shd w:val="clear" w:color="000000" w:fill="FFFFFF"/>
          </w:tcPr>
          <w:p>
            <w:pPr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76" w:before="0" w:after="20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ff"/>
              <w:autoSpaceDE w:val="0"/>
              <w:autoSpaceDN w:val="0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Ngày càng tăng lên</w:t>
            </w:r>
          </w:p>
        </w:tc>
        <w:tc>
          <w:tcPr>
            <w:tcW w:type="dxa" w:w="2539"/>
            <w:tcMar>
              <w:left w:w="80" w:type="dxa"/>
              <w:right w:w="80" w:type="dxa"/>
            </w:tcMar>
            <w:vAlign w:val="top"/>
            <w:tcBorders>
              <w:bottom w:val="single" w:color="46BB9F" w:sz="6"/>
              <w:left w:val="single" w:color="46BB9F" w:sz="6"/>
              <w:right w:val="single" w:color="46BB9F" w:sz="6"/>
              <w:top w:val="single" w:color="46BB9F" w:sz="6"/>
            </w:tcBorders>
            <w:shd w:val="clear" w:color="000000" w:fill="FFFFFF"/>
          </w:tcPr>
          <w:p>
            <w:pPr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76" w:before="0" w:after="20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ff"/>
              <w:autoSpaceDE w:val="0"/>
              <w:autoSpaceDN w:val="0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Từ đầu tháng 10 tháng 12</w:t>
            </w:r>
          </w:p>
        </w:tc>
        <w:tc>
          <w:tcPr>
            <w:tcW w:type="dxa" w:w="2485"/>
            <w:tcMar>
              <w:left w:w="80" w:type="dxa"/>
              <w:right w:w="80" w:type="dxa"/>
            </w:tcMar>
            <w:vAlign w:val="top"/>
            <w:tcBorders>
              <w:bottom w:val="single" w:color="46BB9F" w:sz="6"/>
              <w:left w:val="single" w:color="46BB9F" w:sz="6"/>
              <w:right w:val="single" w:color="46BB9F" w:sz="6"/>
              <w:top w:val="single" w:color="46BB9F" w:sz="6"/>
            </w:tcBorders>
            <w:shd w:val="clear" w:color="000000" w:fill="FFFFFF"/>
          </w:tcPr>
          <w:p>
            <w:pPr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76" w:before="0" w:after="20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ff"/>
              <w:autoSpaceDE w:val="0"/>
              <w:autoSpaceDN w:val="0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Khoảng 0.86% diện tích –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tương đương khoảng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514,080ha</w:t>
            </w:r>
          </w:p>
          <w:p>
            <w:pPr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76" w:before="0" w:after="20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ff"/>
              <w:autoSpaceDE w:val="0"/>
              <w:autoSpaceDN w:val="0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(Bảng 6.10, kịch bản nước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dâng 100cm vào cuối thế kỷ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trang  73, 77</w:t>
            </w:r>
          </w:p>
        </w:tc>
      </w:tr>
    </w:tbl>
    <w:tbl>
      <w:tblPr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108" w:type="dxa"/>
          <w:top w:w="0" w:type="dxa"/>
          <w:right w:w="108" w:type="dxa"/>
          <w:bottom w:w="0" w:type="dxa"/>
        </w:tblCellMar>
        <w:tblW w:w="9859" w:type="dxa"/>
        <w:tblLook w:val="000000" w:firstRow="0" w:lastRow="0" w:firstColumn="0" w:lastColumn="0" w:noHBand="0" w:noVBand="0"/>
        <w:tblLayout w:type="fixed"/>
      </w:tblPr>
      <w:tblGrid>
        <w:gridCol w:w="663"/>
        <w:gridCol w:w="3540"/>
        <w:gridCol w:w="1881"/>
        <w:gridCol w:w="3775"/>
      </w:tblGrid>
      <w:tr>
        <w:trPr>
          <w:trHeight w:hRule="atleast" w:val="318"/>
        </w:trPr>
        <w:tc>
          <w:tcPr>
            <w:tcW w:type="dxa" w:w="66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TT</w:t>
            </w:r>
          </w:p>
        </w:tc>
        <w:tc>
          <w:tcPr>
            <w:tcW w:type="dxa" w:w="354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Lo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đ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</w:p>
        </w:tc>
        <w:tc>
          <w:tcPr>
            <w:tcW w:type="dxa" w:w="188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Di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tích</w:t>
            </w:r>
          </w:p>
        </w:tc>
        <w:tc>
          <w:tcPr>
            <w:tcW w:type="dxa" w:w="377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Lo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hình s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xu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</w:p>
        </w:tc>
      </w:tr>
      <w:tr>
        <w:trPr>
          <w:trHeight w:hRule="atleast" w:val="638"/>
        </w:trPr>
        <w:tc>
          <w:tcPr>
            <w:tcW w:type="dxa" w:w="66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I</w:t>
            </w:r>
          </w:p>
        </w:tc>
        <w:tc>
          <w:tcPr>
            <w:tcW w:type="dxa" w:w="354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ổ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di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tích đ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t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ự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nhiên </w:t>
            </w:r>
          </w:p>
        </w:tc>
        <w:tc>
          <w:tcPr>
            <w:tcW w:type="dxa" w:w="188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1.067,97</w:t>
            </w:r>
          </w:p>
        </w:tc>
        <w:tc>
          <w:tcPr>
            <w:tcW w:type="dxa" w:w="377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</w:tr>
      <w:tr>
        <w:trPr>
          <w:trHeight w:hRule="atleast" w:val="638"/>
        </w:trPr>
        <w:tc>
          <w:tcPr>
            <w:tcW w:type="dxa" w:w="66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</w:t>
            </w:r>
          </w:p>
        </w:tc>
        <w:tc>
          <w:tcPr>
            <w:tcW w:type="dxa" w:w="354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 s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xu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Nông nghi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</w:t>
            </w:r>
          </w:p>
        </w:tc>
        <w:tc>
          <w:tcPr>
            <w:tcW w:type="dxa" w:w="188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746,79</w:t>
            </w:r>
          </w:p>
        </w:tc>
        <w:tc>
          <w:tcPr>
            <w:tcW w:type="dxa" w:w="377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</w:tr>
      <w:tr>
        <w:trPr>
          <w:trHeight w:hRule="atleast" w:val="638"/>
        </w:trPr>
        <w:tc>
          <w:tcPr>
            <w:tcW w:type="dxa" w:w="66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1.1</w:t>
            </w:r>
          </w:p>
        </w:tc>
        <w:tc>
          <w:tcPr>
            <w:tcW w:type="dxa" w:w="354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lúa nư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</w:t>
            </w:r>
          </w:p>
        </w:tc>
        <w:tc>
          <w:tcPr>
            <w:tcW w:type="dxa" w:w="188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522,59</w:t>
            </w:r>
          </w:p>
        </w:tc>
        <w:tc>
          <w:tcPr>
            <w:tcW w:type="dxa" w:w="377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lúa 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2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/năm :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ụ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Đông Xuân và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ụ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hè thu</w:t>
            </w:r>
          </w:p>
        </w:tc>
      </w:tr>
      <w:tr>
        <w:trPr>
          <w:trHeight w:hRule="atleast" w:val="1198"/>
        </w:trPr>
        <w:tc>
          <w:tcPr>
            <w:tcW w:type="dxa" w:w="66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1.2</w:t>
            </w:r>
          </w:p>
        </w:tc>
        <w:tc>
          <w:tcPr>
            <w:tcW w:type="dxa" w:w="354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tr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cây hàng năm</w:t>
            </w:r>
          </w:p>
        </w:tc>
        <w:tc>
          <w:tcPr>
            <w:tcW w:type="dxa" w:w="188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214.01</w:t>
            </w:r>
          </w:p>
        </w:tc>
        <w:tc>
          <w:tcPr>
            <w:tcW w:type="dxa" w:w="377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u, ngô, 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t, rau các lo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i</w:t>
            </w:r>
          </w:p>
        </w:tc>
      </w:tr>
      <w:tr>
        <w:trPr>
          <w:trHeight w:hRule="atleast" w:val="318"/>
        </w:trPr>
        <w:tc>
          <w:tcPr>
            <w:tcW w:type="dxa" w:w="66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1.1</w:t>
            </w:r>
          </w:p>
        </w:tc>
        <w:tc>
          <w:tcPr>
            <w:tcW w:type="dxa" w:w="354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tr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cây lâu năm</w:t>
            </w:r>
          </w:p>
        </w:tc>
        <w:tc>
          <w:tcPr>
            <w:tcW w:type="dxa" w:w="188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10,19</w:t>
            </w:r>
          </w:p>
        </w:tc>
        <w:tc>
          <w:tcPr>
            <w:tcW w:type="dxa" w:w="377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</w:tr>
      <w:tr>
        <w:trPr>
          <w:trHeight w:hRule="atleast" w:val="318"/>
        </w:trPr>
        <w:tc>
          <w:tcPr>
            <w:tcW w:type="dxa" w:w="66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</w:t>
            </w:r>
          </w:p>
        </w:tc>
        <w:tc>
          <w:tcPr>
            <w:tcW w:type="dxa" w:w="354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lâm nghi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p</w:t>
            </w:r>
          </w:p>
        </w:tc>
        <w:tc>
          <w:tcPr>
            <w:tcW w:type="dxa" w:w="188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17,66</w:t>
            </w:r>
          </w:p>
        </w:tc>
        <w:tc>
          <w:tcPr>
            <w:tcW w:type="dxa" w:w="377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</w:tr>
      <w:tr>
        <w:trPr>
          <w:trHeight w:hRule="atleast" w:val="318"/>
        </w:trPr>
        <w:tc>
          <w:tcPr>
            <w:tcW w:type="dxa" w:w="66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.</w:t>
            </w:r>
            <w:r>
              <w:rPr>
                <w:spacing w:val="0"/>
                <w:vertAlign w:val="subscript"/>
                <w:i w:val="1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.1</w:t>
            </w:r>
          </w:p>
        </w:tc>
        <w:tc>
          <w:tcPr>
            <w:tcW w:type="dxa" w:w="354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r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ừ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s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xu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</w:p>
        </w:tc>
        <w:tc>
          <w:tcPr>
            <w:tcW w:type="dxa" w:w="188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17,66</w:t>
            </w:r>
          </w:p>
        </w:tc>
        <w:tc>
          <w:tcPr>
            <w:tcW w:type="dxa" w:w="377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Cây keo</w:t>
            </w:r>
          </w:p>
        </w:tc>
      </w:tr>
      <w:tr>
        <w:trPr>
          <w:trHeight w:hRule="atleast" w:val="638"/>
        </w:trPr>
        <w:tc>
          <w:tcPr>
            <w:tcW w:type="dxa" w:w="66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</w:t>
            </w:r>
          </w:p>
        </w:tc>
        <w:tc>
          <w:tcPr>
            <w:tcW w:type="dxa" w:w="354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nuôi tr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th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y/h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s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</w:t>
            </w:r>
          </w:p>
        </w:tc>
        <w:tc>
          <w:tcPr>
            <w:tcW w:type="dxa" w:w="188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0,98</w:t>
            </w:r>
          </w:p>
        </w:tc>
        <w:tc>
          <w:tcPr>
            <w:tcW w:type="dxa" w:w="377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</w:p>
        </w:tc>
      </w:tr>
    </w:tbl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1"/>
          <w:imprint w:val="0"/>
          <w:emboss w:val="0"/>
          <w:outline w:val="0"/>
          <w:color w:val="FF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FF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    Thống kê dân số</w:t>
      </w:r>
    </w:p>
    <w:tbl>
      <w:tblPr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108" w:type="dxa"/>
          <w:top w:w="0" w:type="dxa"/>
          <w:right w:w="108" w:type="dxa"/>
          <w:bottom w:w="0" w:type="dxa"/>
        </w:tblCellMar>
        <w:tblW w:w="9473" w:type="dxa"/>
        <w:tblInd w:w="108" w:type="dxa"/>
        <w:tblLook w:val="000000" w:firstRow="0" w:lastRow="0" w:firstColumn="0" w:lastColumn="0" w:noHBand="0" w:noVBand="0"/>
        <w:tblLayout w:type="fixed"/>
      </w:tblPr>
      <w:tblGrid>
        <w:gridCol w:w="621"/>
        <w:gridCol w:w="1626"/>
        <w:gridCol w:w="1208"/>
        <w:gridCol w:w="940"/>
        <w:gridCol w:w="1073"/>
        <w:gridCol w:w="1074"/>
        <w:gridCol w:w="1343"/>
        <w:gridCol w:w="1588"/>
      </w:tblGrid>
      <w:tr>
        <w:trPr>
          <w:trHeight w:hRule="atleast" w:val="318"/>
        </w:trPr>
        <w:tc>
          <w:tcPr>
            <w:tcW w:type="dxa" w:w="62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TT</w:t>
            </w:r>
          </w:p>
        </w:tc>
        <w:tc>
          <w:tcPr>
            <w:tcW w:type="dxa" w:w="1626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Thôn</w:t>
            </w:r>
          </w:p>
        </w:tc>
        <w:tc>
          <w:tcPr>
            <w:tcW w:type="dxa" w:w="322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gridSpan w:val="3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S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</w:p>
        </w:tc>
        <w:tc>
          <w:tcPr>
            <w:tcW w:type="dxa" w:w="400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gridSpan w:val="3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S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kh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ẩ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u</w:t>
            </w:r>
          </w:p>
        </w:tc>
      </w:tr>
      <w:tr>
        <w:trPr>
          <w:trHeight w:hRule="atleast" w:val="638"/>
        </w:trPr>
        <w:tc>
          <w:tcPr>
            <w:tcW w:type="dxa" w:w="621"/>
            <w:vAlign w:val="top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1626"/>
            <w:vAlign w:val="top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120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ổ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</w:p>
        </w:tc>
        <w:tc>
          <w:tcPr>
            <w:tcW w:type="dxa" w:w="94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Nghèo</w:t>
            </w:r>
          </w:p>
        </w:tc>
        <w:tc>
          <w:tcPr>
            <w:tcW w:type="dxa" w:w="107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nghèo</w:t>
            </w:r>
          </w:p>
        </w:tc>
        <w:tc>
          <w:tcPr>
            <w:tcW w:type="dxa" w:w="107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ổ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</w:p>
        </w:tc>
        <w:tc>
          <w:tcPr>
            <w:tcW w:type="dxa" w:w="134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Nam</w:t>
            </w:r>
          </w:p>
        </w:tc>
        <w:tc>
          <w:tcPr>
            <w:tcW w:type="dxa" w:w="158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ữ</w:t>
            </w:r>
          </w:p>
        </w:tc>
      </w:tr>
      <w:tr>
        <w:trPr>
          <w:trHeight w:hRule="atleast" w:val="318"/>
        </w:trPr>
        <w:tc>
          <w:tcPr>
            <w:tcW w:type="dxa" w:w="62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</w:t>
            </w:r>
          </w:p>
        </w:tc>
        <w:tc>
          <w:tcPr>
            <w:tcW w:type="dxa" w:w="1626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Thôn 1</w:t>
            </w:r>
          </w:p>
        </w:tc>
        <w:tc>
          <w:tcPr>
            <w:tcW w:type="dxa" w:w="120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479</w:t>
            </w:r>
          </w:p>
        </w:tc>
        <w:tc>
          <w:tcPr>
            <w:tcW w:type="dxa" w:w="940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31</w:t>
            </w:r>
          </w:p>
        </w:tc>
        <w:tc>
          <w:tcPr>
            <w:tcW w:type="dxa" w:w="1073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60</w:t>
            </w:r>
          </w:p>
        </w:tc>
        <w:tc>
          <w:tcPr>
            <w:tcW w:type="dxa" w:w="1074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2.016</w:t>
            </w:r>
          </w:p>
        </w:tc>
        <w:tc>
          <w:tcPr>
            <w:tcW w:type="dxa" w:w="1343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975</w:t>
            </w:r>
          </w:p>
        </w:tc>
        <w:tc>
          <w:tcPr>
            <w:tcW w:type="dxa" w:w="1588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1.041</w:t>
            </w:r>
          </w:p>
        </w:tc>
      </w:tr>
      <w:tr>
        <w:trPr>
          <w:trHeight w:hRule="atleast" w:val="318"/>
        </w:trPr>
        <w:tc>
          <w:tcPr>
            <w:tcW w:type="dxa" w:w="62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</w:t>
            </w:r>
          </w:p>
        </w:tc>
        <w:tc>
          <w:tcPr>
            <w:tcW w:type="dxa" w:w="1626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Thôn 2</w:t>
            </w:r>
          </w:p>
        </w:tc>
        <w:tc>
          <w:tcPr>
            <w:tcW w:type="dxa" w:w="120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462</w:t>
            </w:r>
          </w:p>
        </w:tc>
        <w:tc>
          <w:tcPr>
            <w:tcW w:type="dxa" w:w="940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24</w:t>
            </w:r>
          </w:p>
        </w:tc>
        <w:tc>
          <w:tcPr>
            <w:tcW w:type="dxa" w:w="1073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46</w:t>
            </w:r>
          </w:p>
        </w:tc>
        <w:tc>
          <w:tcPr>
            <w:tcW w:type="dxa" w:w="1074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2.157</w:t>
            </w:r>
          </w:p>
        </w:tc>
        <w:tc>
          <w:tcPr>
            <w:tcW w:type="dxa" w:w="1343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1.054</w:t>
            </w:r>
          </w:p>
        </w:tc>
        <w:tc>
          <w:tcPr>
            <w:tcW w:type="dxa" w:w="1588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1.103</w:t>
            </w:r>
          </w:p>
        </w:tc>
      </w:tr>
      <w:tr>
        <w:trPr>
          <w:trHeight w:hRule="atleast" w:val="318"/>
        </w:trPr>
        <w:tc>
          <w:tcPr>
            <w:tcW w:type="dxa" w:w="62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</w:t>
            </w:r>
          </w:p>
        </w:tc>
        <w:tc>
          <w:tcPr>
            <w:tcW w:type="dxa" w:w="1626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Thôn 3</w:t>
            </w:r>
          </w:p>
        </w:tc>
        <w:tc>
          <w:tcPr>
            <w:tcW w:type="dxa" w:w="120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585</w:t>
            </w:r>
          </w:p>
        </w:tc>
        <w:tc>
          <w:tcPr>
            <w:tcW w:type="dxa" w:w="940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35</w:t>
            </w:r>
          </w:p>
        </w:tc>
        <w:tc>
          <w:tcPr>
            <w:tcW w:type="dxa" w:w="1073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78</w:t>
            </w:r>
          </w:p>
        </w:tc>
        <w:tc>
          <w:tcPr>
            <w:tcW w:type="dxa" w:w="1074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2.454</w:t>
            </w:r>
          </w:p>
        </w:tc>
        <w:tc>
          <w:tcPr>
            <w:tcW w:type="dxa" w:w="1343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1.174</w:t>
            </w:r>
          </w:p>
        </w:tc>
        <w:tc>
          <w:tcPr>
            <w:tcW w:type="dxa" w:w="1588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1.280</w:t>
            </w:r>
          </w:p>
        </w:tc>
      </w:tr>
      <w:tr>
        <w:trPr>
          <w:trHeight w:hRule="atleast" w:val="318"/>
        </w:trPr>
        <w:tc>
          <w:tcPr>
            <w:tcW w:type="dxa" w:w="62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</w:t>
            </w:r>
          </w:p>
        </w:tc>
        <w:tc>
          <w:tcPr>
            <w:tcW w:type="dxa" w:w="1626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Thôn 4 </w:t>
            </w:r>
          </w:p>
        </w:tc>
        <w:tc>
          <w:tcPr>
            <w:tcW w:type="dxa" w:w="120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325</w:t>
            </w:r>
          </w:p>
        </w:tc>
        <w:tc>
          <w:tcPr>
            <w:tcW w:type="dxa" w:w="940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16</w:t>
            </w:r>
          </w:p>
        </w:tc>
        <w:tc>
          <w:tcPr>
            <w:tcW w:type="dxa" w:w="1073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32</w:t>
            </w:r>
          </w:p>
        </w:tc>
        <w:tc>
          <w:tcPr>
            <w:tcW w:type="dxa" w:w="1074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1.625</w:t>
            </w:r>
          </w:p>
        </w:tc>
        <w:tc>
          <w:tcPr>
            <w:tcW w:type="dxa" w:w="1343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789</w:t>
            </w:r>
          </w:p>
        </w:tc>
        <w:tc>
          <w:tcPr>
            <w:tcW w:type="dxa" w:w="1588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836</w:t>
            </w:r>
          </w:p>
        </w:tc>
      </w:tr>
      <w:tr>
        <w:trPr>
          <w:trHeight w:hRule="atleast" w:val="318"/>
        </w:trPr>
        <w:tc>
          <w:tcPr>
            <w:tcW w:type="dxa" w:w="62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5</w:t>
            </w:r>
          </w:p>
        </w:tc>
        <w:tc>
          <w:tcPr>
            <w:tcW w:type="dxa" w:w="1626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Thôn 5</w:t>
            </w:r>
          </w:p>
        </w:tc>
        <w:tc>
          <w:tcPr>
            <w:tcW w:type="dxa" w:w="120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394</w:t>
            </w:r>
          </w:p>
        </w:tc>
        <w:tc>
          <w:tcPr>
            <w:tcW w:type="dxa" w:w="940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24</w:t>
            </w:r>
          </w:p>
        </w:tc>
        <w:tc>
          <w:tcPr>
            <w:tcW w:type="dxa" w:w="1073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38</w:t>
            </w:r>
          </w:p>
        </w:tc>
        <w:tc>
          <w:tcPr>
            <w:tcW w:type="dxa" w:w="1074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2.070</w:t>
            </w:r>
          </w:p>
        </w:tc>
        <w:tc>
          <w:tcPr>
            <w:tcW w:type="dxa" w:w="1343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984</w:t>
            </w:r>
          </w:p>
        </w:tc>
        <w:tc>
          <w:tcPr>
            <w:tcW w:type="dxa" w:w="1588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1.086</w:t>
            </w:r>
          </w:p>
        </w:tc>
      </w:tr>
      <w:tr>
        <w:trPr>
          <w:trHeight w:hRule="atleast" w:val="318"/>
        </w:trPr>
        <w:tc>
          <w:tcPr>
            <w:tcW w:type="dxa" w:w="62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6</w:t>
            </w:r>
          </w:p>
        </w:tc>
        <w:tc>
          <w:tcPr>
            <w:tcW w:type="dxa" w:w="1626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Thôn 6</w:t>
            </w:r>
          </w:p>
        </w:tc>
        <w:tc>
          <w:tcPr>
            <w:tcW w:type="dxa" w:w="120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513</w:t>
            </w:r>
          </w:p>
        </w:tc>
        <w:tc>
          <w:tcPr>
            <w:tcW w:type="dxa" w:w="940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32</w:t>
            </w:r>
          </w:p>
        </w:tc>
        <w:tc>
          <w:tcPr>
            <w:tcW w:type="dxa" w:w="1073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62</w:t>
            </w:r>
          </w:p>
        </w:tc>
        <w:tc>
          <w:tcPr>
            <w:tcW w:type="dxa" w:w="1074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2.460</w:t>
            </w:r>
          </w:p>
        </w:tc>
        <w:tc>
          <w:tcPr>
            <w:tcW w:type="dxa" w:w="1343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1.167</w:t>
            </w:r>
          </w:p>
        </w:tc>
        <w:tc>
          <w:tcPr>
            <w:tcW w:type="dxa" w:w="1588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1.293</w:t>
            </w:r>
          </w:p>
        </w:tc>
      </w:tr>
      <w:tr>
        <w:trPr>
          <w:trHeight w:hRule="atleast" w:val="318"/>
        </w:trPr>
        <w:tc>
          <w:tcPr>
            <w:tcW w:type="dxa" w:w="62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7</w:t>
            </w:r>
          </w:p>
        </w:tc>
        <w:tc>
          <w:tcPr>
            <w:tcW w:type="dxa" w:w="1626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Thôn 7</w:t>
            </w:r>
          </w:p>
        </w:tc>
        <w:tc>
          <w:tcPr>
            <w:tcW w:type="dxa" w:w="120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492</w:t>
            </w:r>
          </w:p>
        </w:tc>
        <w:tc>
          <w:tcPr>
            <w:tcW w:type="dxa" w:w="940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35</w:t>
            </w:r>
          </w:p>
        </w:tc>
        <w:tc>
          <w:tcPr>
            <w:tcW w:type="dxa" w:w="1073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31</w:t>
            </w:r>
          </w:p>
        </w:tc>
        <w:tc>
          <w:tcPr>
            <w:tcW w:type="dxa" w:w="1074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2.109</w:t>
            </w:r>
          </w:p>
        </w:tc>
        <w:tc>
          <w:tcPr>
            <w:tcW w:type="dxa" w:w="1343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1.025</w:t>
            </w:r>
          </w:p>
        </w:tc>
        <w:tc>
          <w:tcPr>
            <w:tcW w:type="dxa" w:w="1588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1.084</w:t>
            </w:r>
          </w:p>
        </w:tc>
      </w:tr>
      <w:tr>
        <w:trPr>
          <w:trHeight w:hRule="atleast" w:val="318"/>
        </w:trPr>
        <w:tc>
          <w:tcPr>
            <w:tcW w:type="dxa" w:w="62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8</w:t>
            </w:r>
          </w:p>
        </w:tc>
        <w:tc>
          <w:tcPr>
            <w:tcW w:type="dxa" w:w="1626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Thôn 8</w:t>
            </w:r>
          </w:p>
        </w:tc>
        <w:tc>
          <w:tcPr>
            <w:tcW w:type="dxa" w:w="120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172</w:t>
            </w:r>
          </w:p>
        </w:tc>
        <w:tc>
          <w:tcPr>
            <w:tcW w:type="dxa" w:w="940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10</w:t>
            </w:r>
          </w:p>
        </w:tc>
        <w:tc>
          <w:tcPr>
            <w:tcW w:type="dxa" w:w="1073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15</w:t>
            </w:r>
          </w:p>
        </w:tc>
        <w:tc>
          <w:tcPr>
            <w:tcW w:type="dxa" w:w="1074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980</w:t>
            </w:r>
          </w:p>
        </w:tc>
        <w:tc>
          <w:tcPr>
            <w:tcW w:type="dxa" w:w="1343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485</w:t>
            </w:r>
          </w:p>
        </w:tc>
        <w:tc>
          <w:tcPr>
            <w:tcW w:type="dxa" w:w="1588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495</w:t>
            </w:r>
          </w:p>
        </w:tc>
      </w:tr>
      <w:tr>
        <w:trPr>
          <w:trHeight w:hRule="atleast" w:val="318"/>
        </w:trPr>
        <w:tc>
          <w:tcPr>
            <w:tcW w:type="dxa" w:w="62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  <w:tc>
          <w:tcPr>
            <w:tcW w:type="dxa" w:w="1626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ổ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</w:p>
        </w:tc>
        <w:tc>
          <w:tcPr>
            <w:tcW w:type="dxa" w:w="120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3.422</w:t>
            </w:r>
          </w:p>
        </w:tc>
        <w:tc>
          <w:tcPr>
            <w:tcW w:type="dxa" w:w="940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207</w:t>
            </w:r>
          </w:p>
        </w:tc>
        <w:tc>
          <w:tcPr>
            <w:tcW w:type="dxa" w:w="1073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362</w:t>
            </w:r>
          </w:p>
        </w:tc>
        <w:tc>
          <w:tcPr>
            <w:tcW w:type="dxa" w:w="1074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15.871</w:t>
            </w:r>
          </w:p>
        </w:tc>
        <w:tc>
          <w:tcPr>
            <w:tcW w:type="dxa" w:w="1343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7.653</w:t>
            </w:r>
          </w:p>
        </w:tc>
        <w:tc>
          <w:tcPr>
            <w:tcW w:type="dxa" w:w="1588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8.218</w:t>
            </w:r>
          </w:p>
        </w:tc>
      </w:tr>
    </w:tbl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        5.Nhóm d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ễ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b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ổ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thương :</w:t>
      </w:r>
    </w:p>
    <w:tbl>
      <w:tblPr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108" w:type="dxa"/>
          <w:top w:w="0" w:type="dxa"/>
          <w:right w:w="108" w:type="dxa"/>
          <w:bottom w:w="0" w:type="dxa"/>
        </w:tblCellMar>
        <w:tblW w:w="9917" w:type="dxa"/>
        <w:tblInd w:w="108" w:type="dxa"/>
        <w:tblLook w:val="000000" w:firstRow="0" w:lastRow="0" w:firstColumn="0" w:lastColumn="0" w:noHBand="0" w:noVBand="0"/>
        <w:tblLayout w:type="fixed"/>
      </w:tblPr>
      <w:tblGrid>
        <w:gridCol w:w="828"/>
        <w:gridCol w:w="1908"/>
        <w:gridCol w:w="1152"/>
        <w:gridCol w:w="1493"/>
        <w:gridCol w:w="1350"/>
        <w:gridCol w:w="1711"/>
        <w:gridCol w:w="1475"/>
      </w:tblGrid>
      <w:tr>
        <w:trPr>
          <w:trHeight w:hRule="atleast" w:val="318"/>
        </w:trPr>
        <w:tc>
          <w:tcPr>
            <w:tcW w:type="dxa" w:w="82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TT</w:t>
            </w:r>
          </w:p>
        </w:tc>
        <w:tc>
          <w:tcPr>
            <w:tcW w:type="dxa" w:w="190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Thôn</w:t>
            </w:r>
          </w:p>
        </w:tc>
        <w:tc>
          <w:tcPr>
            <w:tcW w:type="dxa" w:w="718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gridSpan w:val="5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tư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d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ễ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b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ổ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thương</w:t>
            </w:r>
          </w:p>
        </w:tc>
      </w:tr>
      <w:tr>
        <w:trPr>
          <w:trHeight w:hRule="atleast" w:val="1918"/>
        </w:trPr>
        <w:tc>
          <w:tcPr>
            <w:tcW w:type="dxa" w:w="828"/>
            <w:vAlign w:val="top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1908"/>
            <w:vAlign w:val="top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115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TE dư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16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ổ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i</w:t>
            </w:r>
          </w:p>
        </w:tc>
        <w:tc>
          <w:tcPr>
            <w:tcW w:type="dxa" w:w="149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Ph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ụ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ữ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mang thai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và nuôi con nh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ỏ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dư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12 tháng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ổ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i</w:t>
            </w:r>
          </w:p>
        </w:tc>
        <w:tc>
          <w:tcPr>
            <w:tcW w:type="dxa" w:w="135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cao tu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ổ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i</w:t>
            </w:r>
          </w:p>
        </w:tc>
        <w:tc>
          <w:tcPr>
            <w:tcW w:type="dxa" w:w="171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khuy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</w:p>
        </w:tc>
        <w:tc>
          <w:tcPr>
            <w:tcW w:type="dxa" w:w="147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ể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nghèo</w:t>
            </w:r>
          </w:p>
        </w:tc>
      </w:tr>
      <w:tr>
        <w:trPr>
          <w:trHeight w:hRule="atleast" w:val="318"/>
        </w:trPr>
        <w:tc>
          <w:tcPr>
            <w:tcW w:type="dxa" w:w="82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</w:t>
            </w:r>
          </w:p>
        </w:tc>
        <w:tc>
          <w:tcPr>
            <w:tcW w:type="dxa" w:w="1908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Thôn 1</w:t>
            </w:r>
          </w:p>
        </w:tc>
        <w:tc>
          <w:tcPr>
            <w:tcW w:type="dxa" w:w="115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312</w:t>
            </w:r>
          </w:p>
        </w:tc>
        <w:tc>
          <w:tcPr>
            <w:tcW w:type="dxa" w:w="149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46</w:t>
            </w:r>
          </w:p>
        </w:tc>
        <w:tc>
          <w:tcPr>
            <w:tcW w:type="dxa" w:w="135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196</w:t>
            </w:r>
          </w:p>
        </w:tc>
        <w:tc>
          <w:tcPr>
            <w:tcW w:type="dxa" w:w="171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66</w:t>
            </w:r>
          </w:p>
        </w:tc>
        <w:tc>
          <w:tcPr>
            <w:tcW w:type="dxa" w:w="147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13</w:t>
            </w:r>
          </w:p>
        </w:tc>
      </w:tr>
      <w:tr>
        <w:trPr>
          <w:trHeight w:hRule="atleast" w:val="318"/>
        </w:trPr>
        <w:tc>
          <w:tcPr>
            <w:tcW w:type="dxa" w:w="82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</w:t>
            </w:r>
          </w:p>
        </w:tc>
        <w:tc>
          <w:tcPr>
            <w:tcW w:type="dxa" w:w="1908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Thôn 2</w:t>
            </w:r>
          </w:p>
        </w:tc>
        <w:tc>
          <w:tcPr>
            <w:tcW w:type="dxa" w:w="115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364</w:t>
            </w:r>
          </w:p>
        </w:tc>
        <w:tc>
          <w:tcPr>
            <w:tcW w:type="dxa" w:w="149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43</w:t>
            </w:r>
          </w:p>
        </w:tc>
        <w:tc>
          <w:tcPr>
            <w:tcW w:type="dxa" w:w="135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160</w:t>
            </w:r>
          </w:p>
        </w:tc>
        <w:tc>
          <w:tcPr>
            <w:tcW w:type="dxa" w:w="171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50</w:t>
            </w:r>
          </w:p>
        </w:tc>
        <w:tc>
          <w:tcPr>
            <w:tcW w:type="dxa" w:w="147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17</w:t>
            </w:r>
          </w:p>
        </w:tc>
      </w:tr>
      <w:tr>
        <w:trPr>
          <w:trHeight w:hRule="atleast" w:val="318"/>
        </w:trPr>
        <w:tc>
          <w:tcPr>
            <w:tcW w:type="dxa" w:w="82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</w:t>
            </w:r>
          </w:p>
        </w:tc>
        <w:tc>
          <w:tcPr>
            <w:tcW w:type="dxa" w:w="1908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Thôn 3</w:t>
            </w:r>
          </w:p>
        </w:tc>
        <w:tc>
          <w:tcPr>
            <w:tcW w:type="dxa" w:w="115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450</w:t>
            </w:r>
          </w:p>
        </w:tc>
        <w:tc>
          <w:tcPr>
            <w:tcW w:type="dxa" w:w="149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66</w:t>
            </w:r>
          </w:p>
        </w:tc>
        <w:tc>
          <w:tcPr>
            <w:tcW w:type="dxa" w:w="135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252</w:t>
            </w:r>
          </w:p>
        </w:tc>
        <w:tc>
          <w:tcPr>
            <w:tcW w:type="dxa" w:w="171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60</w:t>
            </w:r>
          </w:p>
        </w:tc>
        <w:tc>
          <w:tcPr>
            <w:tcW w:type="dxa" w:w="147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15</w:t>
            </w:r>
          </w:p>
        </w:tc>
      </w:tr>
      <w:tr>
        <w:trPr>
          <w:trHeight w:hRule="atleast" w:val="318"/>
        </w:trPr>
        <w:tc>
          <w:tcPr>
            <w:tcW w:type="dxa" w:w="82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</w:t>
            </w:r>
          </w:p>
        </w:tc>
        <w:tc>
          <w:tcPr>
            <w:tcW w:type="dxa" w:w="1908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Thôn 4 </w:t>
            </w:r>
          </w:p>
        </w:tc>
        <w:tc>
          <w:tcPr>
            <w:tcW w:type="dxa" w:w="115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386</w:t>
            </w:r>
          </w:p>
        </w:tc>
        <w:tc>
          <w:tcPr>
            <w:tcW w:type="dxa" w:w="149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49</w:t>
            </w:r>
          </w:p>
        </w:tc>
        <w:tc>
          <w:tcPr>
            <w:tcW w:type="dxa" w:w="135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145</w:t>
            </w:r>
          </w:p>
        </w:tc>
        <w:tc>
          <w:tcPr>
            <w:tcW w:type="dxa" w:w="171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53</w:t>
            </w:r>
          </w:p>
        </w:tc>
        <w:tc>
          <w:tcPr>
            <w:tcW w:type="dxa" w:w="147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14</w:t>
            </w:r>
          </w:p>
        </w:tc>
      </w:tr>
      <w:tr>
        <w:trPr>
          <w:trHeight w:hRule="atleast" w:val="318"/>
        </w:trPr>
        <w:tc>
          <w:tcPr>
            <w:tcW w:type="dxa" w:w="82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5</w:t>
            </w:r>
          </w:p>
        </w:tc>
        <w:tc>
          <w:tcPr>
            <w:tcW w:type="dxa" w:w="1908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Thôn 5</w:t>
            </w:r>
          </w:p>
        </w:tc>
        <w:tc>
          <w:tcPr>
            <w:tcW w:type="dxa" w:w="115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398</w:t>
            </w:r>
          </w:p>
        </w:tc>
        <w:tc>
          <w:tcPr>
            <w:tcW w:type="dxa" w:w="149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31</w:t>
            </w:r>
          </w:p>
        </w:tc>
        <w:tc>
          <w:tcPr>
            <w:tcW w:type="dxa" w:w="135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140</w:t>
            </w:r>
          </w:p>
        </w:tc>
        <w:tc>
          <w:tcPr>
            <w:tcW w:type="dxa" w:w="171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54</w:t>
            </w:r>
          </w:p>
        </w:tc>
        <w:tc>
          <w:tcPr>
            <w:tcW w:type="dxa" w:w="147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16</w:t>
            </w:r>
          </w:p>
        </w:tc>
      </w:tr>
      <w:tr>
        <w:trPr>
          <w:trHeight w:hRule="atleast" w:val="318"/>
        </w:trPr>
        <w:tc>
          <w:tcPr>
            <w:tcW w:type="dxa" w:w="82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6</w:t>
            </w:r>
          </w:p>
        </w:tc>
        <w:tc>
          <w:tcPr>
            <w:tcW w:type="dxa" w:w="190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Thôn 6</w:t>
            </w:r>
          </w:p>
        </w:tc>
        <w:tc>
          <w:tcPr>
            <w:tcW w:type="dxa" w:w="115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412</w:t>
            </w:r>
          </w:p>
        </w:tc>
        <w:tc>
          <w:tcPr>
            <w:tcW w:type="dxa" w:w="149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41</w:t>
            </w:r>
          </w:p>
        </w:tc>
        <w:tc>
          <w:tcPr>
            <w:tcW w:type="dxa" w:w="135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210</w:t>
            </w:r>
          </w:p>
        </w:tc>
        <w:tc>
          <w:tcPr>
            <w:tcW w:type="dxa" w:w="171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66</w:t>
            </w:r>
          </w:p>
        </w:tc>
        <w:tc>
          <w:tcPr>
            <w:tcW w:type="dxa" w:w="147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17</w:t>
            </w:r>
          </w:p>
        </w:tc>
      </w:tr>
      <w:tr>
        <w:trPr>
          <w:trHeight w:hRule="atleast" w:val="318"/>
        </w:trPr>
        <w:tc>
          <w:tcPr>
            <w:tcW w:type="dxa" w:w="82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7</w:t>
            </w:r>
          </w:p>
        </w:tc>
        <w:tc>
          <w:tcPr>
            <w:tcW w:type="dxa" w:w="190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Thôn 7</w:t>
            </w:r>
          </w:p>
        </w:tc>
        <w:tc>
          <w:tcPr>
            <w:tcW w:type="dxa" w:w="115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364</w:t>
            </w:r>
          </w:p>
        </w:tc>
        <w:tc>
          <w:tcPr>
            <w:tcW w:type="dxa" w:w="149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38</w:t>
            </w:r>
          </w:p>
        </w:tc>
        <w:tc>
          <w:tcPr>
            <w:tcW w:type="dxa" w:w="135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214</w:t>
            </w:r>
          </w:p>
        </w:tc>
        <w:tc>
          <w:tcPr>
            <w:tcW w:type="dxa" w:w="171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82</w:t>
            </w:r>
          </w:p>
        </w:tc>
        <w:tc>
          <w:tcPr>
            <w:tcW w:type="dxa" w:w="147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11</w:t>
            </w:r>
          </w:p>
        </w:tc>
      </w:tr>
      <w:tr>
        <w:trPr>
          <w:trHeight w:hRule="atleast" w:val="318"/>
        </w:trPr>
        <w:tc>
          <w:tcPr>
            <w:tcW w:type="dxa" w:w="82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8</w:t>
            </w:r>
          </w:p>
        </w:tc>
        <w:tc>
          <w:tcPr>
            <w:tcW w:type="dxa" w:w="190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Thôn 8</w:t>
            </w:r>
          </w:p>
        </w:tc>
        <w:tc>
          <w:tcPr>
            <w:tcW w:type="dxa" w:w="115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197</w:t>
            </w:r>
          </w:p>
        </w:tc>
        <w:tc>
          <w:tcPr>
            <w:tcW w:type="dxa" w:w="149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18</w:t>
            </w:r>
          </w:p>
        </w:tc>
        <w:tc>
          <w:tcPr>
            <w:tcW w:type="dxa" w:w="135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61</w:t>
            </w:r>
          </w:p>
        </w:tc>
        <w:tc>
          <w:tcPr>
            <w:tcW w:type="dxa" w:w="171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29</w:t>
            </w:r>
          </w:p>
        </w:tc>
        <w:tc>
          <w:tcPr>
            <w:tcW w:type="dxa" w:w="147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</w:t>
            </w:r>
          </w:p>
        </w:tc>
      </w:tr>
      <w:tr>
        <w:trPr>
          <w:trHeight w:hRule="atleast" w:val="318"/>
        </w:trPr>
        <w:tc>
          <w:tcPr>
            <w:tcW w:type="dxa" w:w="82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  <w:tc>
          <w:tcPr>
            <w:tcW w:type="dxa" w:w="190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ổ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</w:p>
        </w:tc>
        <w:tc>
          <w:tcPr>
            <w:tcW w:type="dxa" w:w="115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2.883</w:t>
            </w:r>
          </w:p>
        </w:tc>
        <w:tc>
          <w:tcPr>
            <w:tcW w:type="dxa" w:w="149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332</w:t>
            </w:r>
          </w:p>
        </w:tc>
        <w:tc>
          <w:tcPr>
            <w:tcW w:type="dxa" w:w="135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1.378</w:t>
            </w:r>
          </w:p>
        </w:tc>
        <w:tc>
          <w:tcPr>
            <w:tcW w:type="dxa" w:w="171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460</w:t>
            </w:r>
          </w:p>
        </w:tc>
        <w:tc>
          <w:tcPr>
            <w:tcW w:type="dxa" w:w="147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106</w:t>
            </w:r>
          </w:p>
        </w:tc>
      </w:tr>
    </w:tbl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120" w:after="12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II.K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QU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Ả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ĐÁNH GIÁ R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RO THIÊN TAI/BI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Ổ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KHÍ H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U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:</w:t>
      </w: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A.THÔNG TIN CƠ B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:</w:t>
      </w: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1.Các  ho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đ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s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xu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kinh doanh : </w:t>
      </w:r>
    </w:p>
    <w:tbl>
      <w:tblPr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108" w:type="dxa"/>
          <w:top w:w="0" w:type="dxa"/>
          <w:right w:w="108" w:type="dxa"/>
          <w:bottom w:w="0" w:type="dxa"/>
        </w:tblCellMar>
        <w:tblW w:w="10368" w:type="dxa"/>
        <w:tblInd w:w="108" w:type="dxa"/>
        <w:tblLook w:val="000000" w:firstRow="0" w:lastRow="0" w:firstColumn="0" w:lastColumn="0" w:noHBand="0" w:noVBand="0"/>
        <w:tblLayout w:type="fixed"/>
      </w:tblPr>
      <w:tblGrid>
        <w:gridCol w:w="861"/>
        <w:gridCol w:w="3927"/>
        <w:gridCol w:w="1534"/>
        <w:gridCol w:w="1166"/>
        <w:gridCol w:w="1099"/>
        <w:gridCol w:w="1781"/>
      </w:tblGrid>
      <w:tr>
        <w:trPr>
          <w:trHeight w:hRule="atleast" w:val="1598"/>
        </w:trPr>
        <w:tc>
          <w:tcPr>
            <w:tcW w:type="dxa" w:w="86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TT</w:t>
            </w:r>
          </w:p>
        </w:tc>
        <w:tc>
          <w:tcPr>
            <w:tcW w:type="dxa" w:w="3927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   Ho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đ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SX-KD</w:t>
            </w:r>
          </w:p>
        </w:tc>
        <w:tc>
          <w:tcPr>
            <w:tcW w:type="dxa" w:w="153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Di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tích </w:t>
            </w:r>
          </w:p>
        </w:tc>
        <w:tc>
          <w:tcPr>
            <w:tcW w:type="dxa" w:w="1166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Qui mô (% 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ổ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di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tích ) </w:t>
            </w:r>
          </w:p>
        </w:tc>
        <w:tc>
          <w:tcPr>
            <w:tcW w:type="dxa" w:w="1099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S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/ %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tham gia </w:t>
            </w:r>
          </w:p>
        </w:tc>
        <w:tc>
          <w:tcPr>
            <w:tcW w:type="dxa" w:w="178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Thu nh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bình quân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ngư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i/năm </w:t>
            </w:r>
          </w:p>
        </w:tc>
      </w:tr>
      <w:tr>
        <w:trPr>
          <w:trHeight w:hRule="atleast" w:val="2238"/>
        </w:trPr>
        <w:tc>
          <w:tcPr>
            <w:tcW w:type="dxa" w:w="86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</w:t>
            </w:r>
          </w:p>
        </w:tc>
        <w:tc>
          <w:tcPr>
            <w:tcW w:type="dxa" w:w="3927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1.Đ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xu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nông nghi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p: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Lúa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Cây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hàng năm (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u, 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, ngô, rau các lo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i)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cây lâu năm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2.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lâm nghi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p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3.Đ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nuôi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y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</w:p>
        </w:tc>
        <w:tc>
          <w:tcPr>
            <w:tcW w:type="dxa" w:w="153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746,79 ha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522,59 ha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214,01 ha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10,19 ha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17,66 ha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0,98 ha</w:t>
            </w:r>
          </w:p>
        </w:tc>
        <w:tc>
          <w:tcPr>
            <w:tcW w:type="dxa" w:w="1166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36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69,93%</w:t>
            </w:r>
          </w:p>
        </w:tc>
        <w:tc>
          <w:tcPr>
            <w:tcW w:type="dxa" w:w="1099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90%</w:t>
            </w:r>
          </w:p>
        </w:tc>
        <w:tc>
          <w:tcPr>
            <w:tcW w:type="dxa" w:w="178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</w:tr>
      <w:tr>
        <w:trPr>
          <w:trHeight w:hRule="atleast" w:val="2238"/>
        </w:trPr>
        <w:tc>
          <w:tcPr>
            <w:tcW w:type="dxa" w:w="86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</w:t>
            </w:r>
          </w:p>
        </w:tc>
        <w:tc>
          <w:tcPr>
            <w:tcW w:type="dxa" w:w="3927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Chăn nuôi  16.410 con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-Trâu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-Bò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-L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-Gia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</w:t>
            </w:r>
          </w:p>
        </w:tc>
        <w:tc>
          <w:tcPr>
            <w:tcW w:type="dxa" w:w="153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20 con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2.150 con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8.000 con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45.000 con</w:t>
            </w:r>
          </w:p>
        </w:tc>
        <w:tc>
          <w:tcPr>
            <w:tcW w:type="dxa" w:w="1166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  <w:tc>
          <w:tcPr>
            <w:tcW w:type="dxa" w:w="1099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85%</w:t>
            </w:r>
          </w:p>
        </w:tc>
        <w:tc>
          <w:tcPr>
            <w:tcW w:type="dxa" w:w="178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</w:tr>
      <w:tr>
        <w:trPr>
          <w:trHeight w:hRule="atleast" w:val="318"/>
        </w:trPr>
        <w:tc>
          <w:tcPr>
            <w:tcW w:type="dxa" w:w="86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</w:t>
            </w:r>
          </w:p>
        </w:tc>
        <w:tc>
          <w:tcPr>
            <w:tcW w:type="dxa" w:w="3927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xu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lâm nghi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</w:t>
            </w:r>
          </w:p>
        </w:tc>
        <w:tc>
          <w:tcPr>
            <w:tcW w:type="dxa" w:w="153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17,66 ha</w:t>
            </w:r>
          </w:p>
        </w:tc>
        <w:tc>
          <w:tcPr>
            <w:tcW w:type="dxa" w:w="1166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</w:p>
        </w:tc>
        <w:tc>
          <w:tcPr>
            <w:tcW w:type="dxa" w:w="1099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 </w:t>
            </w:r>
          </w:p>
        </w:tc>
        <w:tc>
          <w:tcPr>
            <w:tcW w:type="dxa" w:w="178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</w:tr>
      <w:tr>
        <w:trPr>
          <w:trHeight w:hRule="atleast" w:val="318"/>
        </w:trPr>
        <w:tc>
          <w:tcPr>
            <w:tcW w:type="dxa" w:w="86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</w:t>
            </w:r>
          </w:p>
        </w:tc>
        <w:tc>
          <w:tcPr>
            <w:tcW w:type="dxa" w:w="3927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Buôn bán nh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ỏ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và ti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ể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thương</w:t>
            </w:r>
          </w:p>
        </w:tc>
        <w:tc>
          <w:tcPr>
            <w:tcW w:type="dxa" w:w="153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918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</w:p>
        </w:tc>
        <w:tc>
          <w:tcPr>
            <w:tcW w:type="dxa" w:w="1166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  <w:tc>
          <w:tcPr>
            <w:tcW w:type="dxa" w:w="1099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  <w:tc>
          <w:tcPr>
            <w:tcW w:type="dxa" w:w="178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</w:tr>
      <w:tr>
        <w:trPr>
          <w:trHeight w:hRule="atleast" w:val="318"/>
        </w:trPr>
        <w:tc>
          <w:tcPr>
            <w:tcW w:type="dxa" w:w="86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5</w:t>
            </w:r>
          </w:p>
        </w:tc>
        <w:tc>
          <w:tcPr>
            <w:tcW w:type="dxa" w:w="3927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xu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kinh doanh</w:t>
            </w:r>
          </w:p>
        </w:tc>
        <w:tc>
          <w:tcPr>
            <w:tcW w:type="dxa" w:w="153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375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</w:p>
        </w:tc>
        <w:tc>
          <w:tcPr>
            <w:tcW w:type="dxa" w:w="1166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  <w:tc>
          <w:tcPr>
            <w:tcW w:type="dxa" w:w="1099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  <w:tc>
          <w:tcPr>
            <w:tcW w:type="dxa" w:w="178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</w:tr>
    </w:tbl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61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      Nh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xét :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tabs>
          <w:tab w:val="left" w:pos="720"/>
          <w:tab w:val="left" w:pos="1440"/>
          <w:tab w:val="left" w:pos="2160"/>
          <w:tab w:val="left" w:pos="2880"/>
          <w:tab w:val="left" w:pos="3615"/>
        </w:tabs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ab/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-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lúa: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ả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nam và 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ữ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tham gia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ừ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vi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gieo 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chăm sóc và thu 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ch. Tuy nhiên 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ữ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gi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tham gia 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lúa nhi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hơn ( nam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40%, 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ữ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60% ). lúa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đông xuân gieo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ạ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ừ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tháng 12, thu 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 tháng 3 dương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ch; tháng gieo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ạ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đúng vào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gian vào mùa mưa lũ nên làm 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hư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ở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ự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phát tri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cây lúa.</w:t>
      </w: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2.H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ạ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ầ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cơ s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ở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:</w:t>
      </w:r>
    </w:p>
    <w:tbl>
      <w:tblPr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108" w:type="dxa"/>
          <w:top w:w="0" w:type="dxa"/>
          <w:right w:w="108" w:type="dxa"/>
          <w:bottom w:w="0" w:type="dxa"/>
        </w:tblCellMar>
        <w:tblW w:w="9473" w:type="dxa"/>
        <w:tblInd w:w="108" w:type="dxa"/>
        <w:tblLook w:val="000000" w:firstRow="0" w:lastRow="0" w:firstColumn="0" w:lastColumn="0" w:noHBand="0" w:noVBand="0"/>
        <w:tblLayout w:type="fixed"/>
      </w:tblPr>
      <w:tblGrid>
        <w:gridCol w:w="636"/>
        <w:gridCol w:w="2498"/>
        <w:gridCol w:w="1390"/>
        <w:gridCol w:w="2121"/>
        <w:gridCol w:w="2828"/>
      </w:tblGrid>
      <w:tr>
        <w:trPr>
          <w:trHeight w:hRule="atleast" w:val="958"/>
        </w:trPr>
        <w:tc>
          <w:tcPr>
            <w:tcW w:type="dxa" w:w="636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TT</w:t>
            </w:r>
          </w:p>
        </w:tc>
        <w:tc>
          <w:tcPr>
            <w:tcW w:type="dxa" w:w="249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Cơ s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ở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ạ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</w:p>
        </w:tc>
        <w:tc>
          <w:tcPr>
            <w:tcW w:type="dxa" w:w="139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Năm xây d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</w:p>
        </w:tc>
        <w:tc>
          <w:tcPr>
            <w:tcW w:type="dxa" w:w="212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S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lư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ng/Ch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lư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</w:p>
        </w:tc>
        <w:tc>
          <w:tcPr>
            <w:tcW w:type="dxa" w:w="282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Ghi chú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( Ghi rõ hi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tr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như th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ế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nào )</w:t>
            </w:r>
          </w:p>
        </w:tc>
      </w:tr>
      <w:tr>
        <w:trPr>
          <w:trHeight w:hRule="atleast" w:val="958"/>
        </w:trPr>
        <w:tc>
          <w:tcPr>
            <w:tcW w:type="dxa" w:w="636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</w:t>
            </w:r>
          </w:p>
        </w:tc>
        <w:tc>
          <w:tcPr>
            <w:tcW w:type="dxa" w:w="249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Di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dân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</w:p>
        </w:tc>
        <w:tc>
          <w:tcPr>
            <w:tcW w:type="dxa" w:w="139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2010</w:t>
            </w:r>
          </w:p>
        </w:tc>
        <w:tc>
          <w:tcPr>
            <w:tcW w:type="dxa" w:w="212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lư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t, (hàng năm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tu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ổ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,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a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a)</w:t>
            </w:r>
          </w:p>
        </w:tc>
        <w:tc>
          <w:tcPr>
            <w:tcW w:type="dxa" w:w="282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</w:tr>
      <w:tr>
        <w:trPr>
          <w:trHeight w:hRule="atleast" w:val="1598"/>
        </w:trPr>
        <w:tc>
          <w:tcPr>
            <w:tcW w:type="dxa" w:w="636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</w:t>
            </w:r>
          </w:p>
        </w:tc>
        <w:tc>
          <w:tcPr>
            <w:tcW w:type="dxa" w:w="249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giao thông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Qu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huy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xã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thôn</w:t>
            </w:r>
          </w:p>
        </w:tc>
        <w:tc>
          <w:tcPr>
            <w:tcW w:type="dxa" w:w="139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2017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2009 -2015</w:t>
            </w:r>
          </w:p>
        </w:tc>
        <w:tc>
          <w:tcPr>
            <w:tcW w:type="dxa" w:w="212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3km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8,6km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17km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16km</w:t>
            </w:r>
          </w:p>
        </w:tc>
        <w:tc>
          <w:tcPr>
            <w:tcW w:type="dxa" w:w="282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</w:tr>
      <w:tr>
        <w:trPr>
          <w:trHeight w:hRule="atleast" w:val="2558"/>
        </w:trPr>
        <w:tc>
          <w:tcPr>
            <w:tcW w:type="dxa" w:w="636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</w:t>
            </w:r>
          </w:p>
        </w:tc>
        <w:tc>
          <w:tcPr>
            <w:tcW w:type="dxa" w:w="249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ọ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các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I: 2 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( TH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ồ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ề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và TH Năng An  )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II: 1 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( THCS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ễ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Bá Loan )</w:t>
            </w:r>
          </w:p>
        </w:tc>
        <w:tc>
          <w:tcPr>
            <w:tcW w:type="dxa" w:w="139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</w:p>
        </w:tc>
        <w:tc>
          <w:tcPr>
            <w:tcW w:type="dxa" w:w="212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- 1 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nhà 2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(Trư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TH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ồ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)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- Nhà hai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2 dãy </w:t>
            </w:r>
          </w:p>
        </w:tc>
        <w:tc>
          <w:tcPr>
            <w:tcW w:type="dxa" w:w="282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TH Năng An n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ở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vùng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trũng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và đã xu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p.</w:t>
            </w:r>
          </w:p>
        </w:tc>
      </w:tr>
      <w:tr>
        <w:trPr>
          <w:trHeight w:hRule="atleast" w:val="638"/>
        </w:trPr>
        <w:tc>
          <w:tcPr>
            <w:tcW w:type="dxa" w:w="636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</w:t>
            </w:r>
          </w:p>
        </w:tc>
        <w:tc>
          <w:tcPr>
            <w:tcW w:type="dxa" w:w="249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Nhà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ẻ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, m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non </w:t>
            </w:r>
          </w:p>
        </w:tc>
        <w:tc>
          <w:tcPr>
            <w:tcW w:type="dxa" w:w="139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2014</w:t>
            </w:r>
          </w:p>
        </w:tc>
        <w:tc>
          <w:tcPr>
            <w:tcW w:type="dxa" w:w="212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- 3 đi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ể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</w:t>
            </w:r>
          </w:p>
        </w:tc>
        <w:tc>
          <w:tcPr>
            <w:tcW w:type="dxa" w:w="282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- 3 đi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ể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ừ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a m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xây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và tu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ổ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</w:p>
        </w:tc>
      </w:tr>
      <w:tr>
        <w:trPr>
          <w:trHeight w:hRule="atleast" w:val="638"/>
        </w:trPr>
        <w:tc>
          <w:tcPr>
            <w:tcW w:type="dxa" w:w="636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5</w:t>
            </w:r>
          </w:p>
        </w:tc>
        <w:tc>
          <w:tcPr>
            <w:tcW w:type="dxa" w:w="249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y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ế </w:t>
            </w:r>
          </w:p>
        </w:tc>
        <w:tc>
          <w:tcPr>
            <w:tcW w:type="dxa" w:w="139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2013</w:t>
            </w:r>
          </w:p>
        </w:tc>
        <w:tc>
          <w:tcPr>
            <w:tcW w:type="dxa" w:w="212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- 02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</w:p>
        </w:tc>
        <w:tc>
          <w:tcPr>
            <w:tcW w:type="dxa" w:w="282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Đang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t. Đã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chu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qu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gia</w:t>
            </w:r>
          </w:p>
        </w:tc>
      </w:tr>
      <w:tr>
        <w:trPr>
          <w:trHeight w:hRule="atleast" w:val="1918"/>
        </w:trPr>
        <w:tc>
          <w:tcPr>
            <w:tcW w:type="dxa" w:w="636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6</w:t>
            </w:r>
          </w:p>
        </w:tc>
        <w:tc>
          <w:tcPr>
            <w:tcW w:type="dxa" w:w="249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Công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ở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UBND xã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Nhà văn hóa thôn: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8/8 thôn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có nhà văn hóa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1 Nhà văn hóa xã</w:t>
            </w:r>
          </w:p>
        </w:tc>
        <w:tc>
          <w:tcPr>
            <w:tcW w:type="dxa" w:w="139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2004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2011-2015</w:t>
            </w:r>
          </w:p>
        </w:tc>
        <w:tc>
          <w:tcPr>
            <w:tcW w:type="dxa" w:w="212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Dãy chính 2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- 01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ng, 01nhà làm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vi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a công an</w:t>
            </w:r>
          </w:p>
        </w:tc>
        <w:tc>
          <w:tcPr>
            <w:tcW w:type="dxa" w:w="282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- 01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ng, 01nhà làm vi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a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công an. Đang xây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nhà làm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vi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a Xã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i.</w:t>
            </w:r>
          </w:p>
        </w:tc>
      </w:tr>
      <w:tr>
        <w:trPr>
          <w:trHeight w:hRule="atleast" w:val="318"/>
        </w:trPr>
        <w:tc>
          <w:tcPr>
            <w:tcW w:type="dxa" w:w="636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7</w:t>
            </w:r>
          </w:p>
        </w:tc>
        <w:tc>
          <w:tcPr>
            <w:tcW w:type="dxa" w:w="249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Nhà trú 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đa năng </w:t>
            </w:r>
          </w:p>
        </w:tc>
        <w:tc>
          <w:tcPr>
            <w:tcW w:type="dxa" w:w="139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2017</w:t>
            </w:r>
          </w:p>
        </w:tc>
        <w:tc>
          <w:tcPr>
            <w:tcW w:type="dxa" w:w="212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</w:t>
            </w:r>
          </w:p>
        </w:tc>
        <w:tc>
          <w:tcPr>
            <w:tcW w:type="dxa" w:w="282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Nhà cao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</w:p>
        </w:tc>
      </w:tr>
      <w:tr>
        <w:trPr>
          <w:trHeight w:hRule="atleast" w:val="638"/>
        </w:trPr>
        <w:tc>
          <w:tcPr>
            <w:tcW w:type="dxa" w:w="636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8</w:t>
            </w:r>
          </w:p>
        </w:tc>
        <w:tc>
          <w:tcPr>
            <w:tcW w:type="dxa" w:w="249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ợ 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( 2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ợ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) </w:t>
            </w:r>
          </w:p>
        </w:tc>
        <w:tc>
          <w:tcPr>
            <w:tcW w:type="dxa" w:w="139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</w:p>
        </w:tc>
        <w:tc>
          <w:tcPr>
            <w:tcW w:type="dxa" w:w="212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  <w:tc>
          <w:tcPr>
            <w:tcW w:type="dxa" w:w="282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01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ợ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ở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thôn 3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01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ợ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ở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thôn 6 </w:t>
            </w:r>
          </w:p>
        </w:tc>
      </w:tr>
      <w:tr>
        <w:trPr>
          <w:trHeight w:hRule="atleast" w:val="318"/>
        </w:trPr>
        <w:tc>
          <w:tcPr>
            <w:tcW w:type="dxa" w:w="636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…</w:t>
            </w:r>
          </w:p>
        </w:tc>
        <w:tc>
          <w:tcPr>
            <w:tcW w:type="dxa" w:w="249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  <w:tc>
          <w:tcPr>
            <w:tcW w:type="dxa" w:w="139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  <w:tc>
          <w:tcPr>
            <w:tcW w:type="dxa" w:w="212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  <w:tc>
          <w:tcPr>
            <w:tcW w:type="dxa" w:w="282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</w:tr>
    </w:tbl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58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58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58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58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1"/>
          <w:vertAlign w:val="subscript"/>
          <w:i w:val="0"/>
          <w:b w:val="1"/>
          <w:imprint w:val="0"/>
          <w:emboss w:val="0"/>
          <w:outline w:val="0"/>
          <w:color w:val="FF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*Nh</w:t>
      </w:r>
      <w:r>
        <w:rPr>
          <w:rtl/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xét</w:t>
      </w: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FF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: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tabs>
          <w:tab w:val="left" w:pos="720"/>
          <w:tab w:val="left" w:pos="1440"/>
          <w:tab w:val="left" w:pos="2160"/>
          <w:tab w:val="left" w:pos="2880"/>
          <w:tab w:val="left" w:pos="3615"/>
        </w:tabs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FF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ab/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- H </w:t>
      </w:r>
      <w:r>
        <w:rPr>
          <w:rtl/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</w:t>
      </w:r>
      <w:r>
        <w:rPr>
          <w:rtl/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đư</w:t>
      </w:r>
      <w:r>
        <w:rPr>
          <w:rtl/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giao thông: Đư</w:t>
      </w:r>
      <w:r>
        <w:rPr>
          <w:rtl/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qu</w:t>
      </w:r>
      <w:r>
        <w:rPr>
          <w:rtl/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l</w:t>
      </w:r>
      <w:r>
        <w:rPr>
          <w:rtl/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ộ 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ch</w:t>
      </w:r>
      <w:r>
        <w:rPr>
          <w:rtl/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qua đ</w:t>
      </w:r>
      <w:r>
        <w:rPr>
          <w:rtl/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bàn xã 3km đã đư</w:t>
      </w:r>
      <w:r>
        <w:rPr>
          <w:rtl/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r</w:t>
      </w:r>
      <w:r>
        <w:rPr>
          <w:rtl/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nh</w:t>
      </w:r>
      <w:r>
        <w:rPr>
          <w:rtl/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thu</w:t>
      </w:r>
      <w:r>
        <w:rPr>
          <w:rtl/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l</w:t>
      </w:r>
      <w:r>
        <w:rPr>
          <w:rtl/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cho vi</w:t>
      </w:r>
      <w:r>
        <w:rPr>
          <w:rtl/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đi l</w:t>
      </w:r>
      <w:r>
        <w:rPr>
          <w:rtl/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i, giao thương v</w:t>
      </w:r>
      <w:r>
        <w:rPr>
          <w:rtl/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các đ</w:t>
      </w:r>
      <w:r>
        <w:rPr>
          <w:rtl/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phương, vùng mi</w:t>
      </w:r>
      <w:r>
        <w:rPr>
          <w:rtl/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và phát tri</w:t>
      </w:r>
      <w:r>
        <w:rPr>
          <w:rtl/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kinh t</w:t>
      </w:r>
      <w:r>
        <w:rPr>
          <w:rtl/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; Các tuy</w:t>
      </w:r>
      <w:r>
        <w:rPr>
          <w:rtl/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đư</w:t>
      </w:r>
      <w:r>
        <w:rPr>
          <w:rtl/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liên xã, liên thôn đ</w:t>
      </w:r>
      <w:r>
        <w:rPr>
          <w:rtl/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đã đư</w:t>
      </w:r>
      <w:r>
        <w:rPr>
          <w:rtl/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bê tông hóa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. –Trư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ọ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c: có 2 đi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m, tuy nhiên có 01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xu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thi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các trang thi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, phòng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ọ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cho các em và có nguy ng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khi lũ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x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ra; Năm 2015 xã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chu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xã Nông thôn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i.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tabs>
          <w:tab w:val="left" w:pos="720"/>
          <w:tab w:val="left" w:pos="1440"/>
          <w:tab w:val="left" w:pos="2160"/>
          <w:tab w:val="left" w:pos="2880"/>
          <w:tab w:val="left" w:pos="3615"/>
        </w:tabs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ab/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3.</w:t>
      </w:r>
      <w:r>
        <w:rPr>
          <w:spacing w:val="4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hà </w:t>
      </w:r>
      <w:r>
        <w:rPr>
          <w:rtl/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ở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:</w:t>
      </w:r>
    </w:p>
    <w:tbl>
      <w:tblPr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108" w:type="dxa"/>
          <w:top w:w="0" w:type="dxa"/>
          <w:right w:w="108" w:type="dxa"/>
          <w:bottom w:w="0" w:type="dxa"/>
        </w:tblCellMar>
        <w:tblW w:w="9473" w:type="dxa"/>
        <w:tblInd w:w="108" w:type="dxa"/>
        <w:tblLook w:val="000000" w:firstRow="0" w:lastRow="0" w:firstColumn="0" w:lastColumn="0" w:noHBand="0" w:noVBand="0"/>
        <w:tblLayout w:type="fixed"/>
      </w:tblPr>
      <w:tblGrid>
        <w:gridCol w:w="731"/>
        <w:gridCol w:w="2132"/>
        <w:gridCol w:w="1070"/>
        <w:gridCol w:w="1249"/>
        <w:gridCol w:w="1427"/>
        <w:gridCol w:w="1187"/>
        <w:gridCol w:w="1677"/>
      </w:tblGrid>
      <w:tr>
        <w:trPr>
          <w:trHeight w:hRule="atleast" w:val="958"/>
        </w:trPr>
        <w:tc>
          <w:tcPr>
            <w:tcW w:type="dxa" w:w="73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</w:p>
        </w:tc>
        <w:tc>
          <w:tcPr>
            <w:tcW w:type="dxa" w:w="213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Thôn</w:t>
            </w:r>
          </w:p>
        </w:tc>
        <w:tc>
          <w:tcPr>
            <w:tcW w:type="dxa" w:w="107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S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</w:p>
        </w:tc>
        <w:tc>
          <w:tcPr>
            <w:tcW w:type="dxa" w:w="1249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Nhà kiên c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</w:p>
        </w:tc>
        <w:tc>
          <w:tcPr>
            <w:tcW w:type="dxa" w:w="1427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Nhà bán kiên c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</w:p>
        </w:tc>
        <w:tc>
          <w:tcPr>
            <w:tcW w:type="dxa" w:w="1187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Nhà thi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kiên c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</w:p>
        </w:tc>
        <w:tc>
          <w:tcPr>
            <w:tcW w:type="dxa" w:w="1677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Nhà t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b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ợ </w:t>
            </w:r>
          </w:p>
        </w:tc>
      </w:tr>
      <w:tr>
        <w:trPr>
          <w:trHeight w:hRule="atleast" w:val="318"/>
        </w:trPr>
        <w:tc>
          <w:tcPr>
            <w:tcW w:type="dxa" w:w="73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</w:t>
            </w:r>
          </w:p>
        </w:tc>
        <w:tc>
          <w:tcPr>
            <w:tcW w:type="dxa" w:w="2132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Thôn 1</w:t>
            </w:r>
          </w:p>
        </w:tc>
        <w:tc>
          <w:tcPr>
            <w:tcW w:type="dxa" w:w="107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479</w:t>
            </w:r>
          </w:p>
        </w:tc>
        <w:tc>
          <w:tcPr>
            <w:tcW w:type="dxa" w:w="1249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55</w:t>
            </w:r>
          </w:p>
        </w:tc>
        <w:tc>
          <w:tcPr>
            <w:tcW w:type="dxa" w:w="1427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402</w:t>
            </w:r>
          </w:p>
        </w:tc>
        <w:tc>
          <w:tcPr>
            <w:tcW w:type="dxa" w:w="1187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19</w:t>
            </w:r>
          </w:p>
        </w:tc>
        <w:tc>
          <w:tcPr>
            <w:tcW w:type="dxa" w:w="1677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</w:tr>
      <w:tr>
        <w:trPr>
          <w:trHeight w:hRule="atleast" w:val="318"/>
        </w:trPr>
        <w:tc>
          <w:tcPr>
            <w:tcW w:type="dxa" w:w="73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</w:t>
            </w:r>
          </w:p>
        </w:tc>
        <w:tc>
          <w:tcPr>
            <w:tcW w:type="dxa" w:w="2132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Thôn 2</w:t>
            </w:r>
          </w:p>
        </w:tc>
        <w:tc>
          <w:tcPr>
            <w:tcW w:type="dxa" w:w="107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462</w:t>
            </w:r>
          </w:p>
        </w:tc>
        <w:tc>
          <w:tcPr>
            <w:tcW w:type="dxa" w:w="1249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40</w:t>
            </w:r>
          </w:p>
        </w:tc>
        <w:tc>
          <w:tcPr>
            <w:tcW w:type="dxa" w:w="1427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401</w:t>
            </w:r>
          </w:p>
        </w:tc>
        <w:tc>
          <w:tcPr>
            <w:tcW w:type="dxa" w:w="1187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21</w:t>
            </w:r>
          </w:p>
        </w:tc>
        <w:tc>
          <w:tcPr>
            <w:tcW w:type="dxa" w:w="1677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</w:tr>
      <w:tr>
        <w:trPr>
          <w:trHeight w:hRule="atleast" w:val="318"/>
        </w:trPr>
        <w:tc>
          <w:tcPr>
            <w:tcW w:type="dxa" w:w="73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</w:t>
            </w:r>
          </w:p>
        </w:tc>
        <w:tc>
          <w:tcPr>
            <w:tcW w:type="dxa" w:w="2132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Thôn 3</w:t>
            </w:r>
          </w:p>
        </w:tc>
        <w:tc>
          <w:tcPr>
            <w:tcW w:type="dxa" w:w="107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585</w:t>
            </w:r>
          </w:p>
        </w:tc>
        <w:tc>
          <w:tcPr>
            <w:tcW w:type="dxa" w:w="1249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241</w:t>
            </w:r>
          </w:p>
        </w:tc>
        <w:tc>
          <w:tcPr>
            <w:tcW w:type="dxa" w:w="1427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326</w:t>
            </w:r>
          </w:p>
        </w:tc>
        <w:tc>
          <w:tcPr>
            <w:tcW w:type="dxa" w:w="1187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18</w:t>
            </w:r>
          </w:p>
        </w:tc>
        <w:tc>
          <w:tcPr>
            <w:tcW w:type="dxa" w:w="1677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</w:tr>
      <w:tr>
        <w:trPr>
          <w:trHeight w:hRule="atleast" w:val="318"/>
        </w:trPr>
        <w:tc>
          <w:tcPr>
            <w:tcW w:type="dxa" w:w="73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</w:t>
            </w:r>
          </w:p>
        </w:tc>
        <w:tc>
          <w:tcPr>
            <w:tcW w:type="dxa" w:w="2132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Thôn 4</w:t>
            </w:r>
          </w:p>
        </w:tc>
        <w:tc>
          <w:tcPr>
            <w:tcW w:type="dxa" w:w="107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325</w:t>
            </w:r>
          </w:p>
        </w:tc>
        <w:tc>
          <w:tcPr>
            <w:tcW w:type="dxa" w:w="1249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44</w:t>
            </w:r>
          </w:p>
        </w:tc>
        <w:tc>
          <w:tcPr>
            <w:tcW w:type="dxa" w:w="1427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260</w:t>
            </w:r>
          </w:p>
        </w:tc>
        <w:tc>
          <w:tcPr>
            <w:tcW w:type="dxa" w:w="1187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21</w:t>
            </w:r>
          </w:p>
        </w:tc>
        <w:tc>
          <w:tcPr>
            <w:tcW w:type="dxa" w:w="1677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</w:tr>
      <w:tr>
        <w:trPr>
          <w:trHeight w:hRule="atleast" w:val="318"/>
        </w:trPr>
        <w:tc>
          <w:tcPr>
            <w:tcW w:type="dxa" w:w="73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5</w:t>
            </w:r>
          </w:p>
        </w:tc>
        <w:tc>
          <w:tcPr>
            <w:tcW w:type="dxa" w:w="2132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Thôn 5</w:t>
            </w:r>
          </w:p>
        </w:tc>
        <w:tc>
          <w:tcPr>
            <w:tcW w:type="dxa" w:w="107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394</w:t>
            </w:r>
          </w:p>
        </w:tc>
        <w:tc>
          <w:tcPr>
            <w:tcW w:type="dxa" w:w="1249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37</w:t>
            </w:r>
          </w:p>
        </w:tc>
        <w:tc>
          <w:tcPr>
            <w:tcW w:type="dxa" w:w="1427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342</w:t>
            </w:r>
          </w:p>
        </w:tc>
        <w:tc>
          <w:tcPr>
            <w:tcW w:type="dxa" w:w="1187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15</w:t>
            </w:r>
          </w:p>
        </w:tc>
        <w:tc>
          <w:tcPr>
            <w:tcW w:type="dxa" w:w="1677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</w:tr>
      <w:tr>
        <w:trPr>
          <w:trHeight w:hRule="atleast" w:val="318"/>
        </w:trPr>
        <w:tc>
          <w:tcPr>
            <w:tcW w:type="dxa" w:w="73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6</w:t>
            </w:r>
          </w:p>
        </w:tc>
        <w:tc>
          <w:tcPr>
            <w:tcW w:type="dxa" w:w="2132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Thôn 6</w:t>
            </w:r>
          </w:p>
        </w:tc>
        <w:tc>
          <w:tcPr>
            <w:tcW w:type="dxa" w:w="107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513</w:t>
            </w:r>
          </w:p>
        </w:tc>
        <w:tc>
          <w:tcPr>
            <w:tcW w:type="dxa" w:w="1249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64</w:t>
            </w:r>
          </w:p>
        </w:tc>
        <w:tc>
          <w:tcPr>
            <w:tcW w:type="dxa" w:w="1427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424</w:t>
            </w:r>
          </w:p>
        </w:tc>
        <w:tc>
          <w:tcPr>
            <w:tcW w:type="dxa" w:w="1187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25</w:t>
            </w:r>
          </w:p>
        </w:tc>
        <w:tc>
          <w:tcPr>
            <w:tcW w:type="dxa" w:w="1677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</w:tr>
      <w:tr>
        <w:trPr>
          <w:trHeight w:hRule="atleast" w:val="318"/>
        </w:trPr>
        <w:tc>
          <w:tcPr>
            <w:tcW w:type="dxa" w:w="73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7</w:t>
            </w:r>
          </w:p>
        </w:tc>
        <w:tc>
          <w:tcPr>
            <w:tcW w:type="dxa" w:w="2132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Thôn 7</w:t>
            </w:r>
          </w:p>
        </w:tc>
        <w:tc>
          <w:tcPr>
            <w:tcW w:type="dxa" w:w="107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492</w:t>
            </w:r>
          </w:p>
        </w:tc>
        <w:tc>
          <w:tcPr>
            <w:tcW w:type="dxa" w:w="1249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38</w:t>
            </w:r>
          </w:p>
        </w:tc>
        <w:tc>
          <w:tcPr>
            <w:tcW w:type="dxa" w:w="1427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438</w:t>
            </w:r>
          </w:p>
        </w:tc>
        <w:tc>
          <w:tcPr>
            <w:tcW w:type="dxa" w:w="1187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16</w:t>
            </w:r>
          </w:p>
        </w:tc>
        <w:tc>
          <w:tcPr>
            <w:tcW w:type="dxa" w:w="1677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</w:tr>
      <w:tr>
        <w:trPr>
          <w:trHeight w:hRule="atleast" w:val="318"/>
        </w:trPr>
        <w:tc>
          <w:tcPr>
            <w:tcW w:type="dxa" w:w="73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8</w:t>
            </w:r>
          </w:p>
        </w:tc>
        <w:tc>
          <w:tcPr>
            <w:tcW w:type="dxa" w:w="2132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Thôn 8</w:t>
            </w:r>
          </w:p>
        </w:tc>
        <w:tc>
          <w:tcPr>
            <w:tcW w:type="dxa" w:w="107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172</w:t>
            </w:r>
          </w:p>
        </w:tc>
        <w:tc>
          <w:tcPr>
            <w:tcW w:type="dxa" w:w="1249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8</w:t>
            </w:r>
          </w:p>
        </w:tc>
        <w:tc>
          <w:tcPr>
            <w:tcW w:type="dxa" w:w="1427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158</w:t>
            </w:r>
          </w:p>
        </w:tc>
        <w:tc>
          <w:tcPr>
            <w:tcW w:type="dxa" w:w="1187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6</w:t>
            </w:r>
          </w:p>
        </w:tc>
        <w:tc>
          <w:tcPr>
            <w:tcW w:type="dxa" w:w="1677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</w:tr>
      <w:tr>
        <w:trPr>
          <w:trHeight w:hRule="atleast" w:val="318"/>
        </w:trPr>
        <w:tc>
          <w:tcPr>
            <w:tcW w:type="dxa" w:w="73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  <w:tc>
          <w:tcPr>
            <w:tcW w:type="dxa" w:w="213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ổ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</w:p>
        </w:tc>
        <w:tc>
          <w:tcPr>
            <w:tcW w:type="dxa" w:w="107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3.422</w:t>
            </w:r>
          </w:p>
        </w:tc>
        <w:tc>
          <w:tcPr>
            <w:tcW w:type="dxa" w:w="1249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527 </w:t>
            </w:r>
          </w:p>
        </w:tc>
        <w:tc>
          <w:tcPr>
            <w:tcW w:type="dxa" w:w="1427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2.751</w:t>
            </w:r>
          </w:p>
        </w:tc>
        <w:tc>
          <w:tcPr>
            <w:tcW w:type="dxa" w:w="1187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141</w:t>
            </w:r>
          </w:p>
        </w:tc>
        <w:tc>
          <w:tcPr>
            <w:tcW w:type="dxa" w:w="1677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</w:tr>
    </w:tbl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tabs>
          <w:tab w:val="left" w:pos="720"/>
          <w:tab w:val="left" w:pos="1440"/>
          <w:tab w:val="left" w:pos="2160"/>
          <w:tab w:val="left" w:pos="2880"/>
          <w:tab w:val="left" w:pos="3615"/>
        </w:tabs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.Hi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tr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Nhà dân sinh và m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đ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ộ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r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ro v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thiên tai và BĐKH</w:t>
      </w:r>
    </w:p>
    <w:tbl>
      <w:tblPr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108" w:type="dxa"/>
          <w:top w:w="0" w:type="dxa"/>
          <w:right w:w="108" w:type="dxa"/>
          <w:bottom w:w="0" w:type="dxa"/>
        </w:tblCellMar>
        <w:tblW w:w="9558" w:type="dxa"/>
        <w:tblInd w:w="108" w:type="dxa"/>
        <w:tblLook w:val="000000" w:firstRow="0" w:lastRow="0" w:firstColumn="0" w:lastColumn="0" w:noHBand="0" w:noVBand="0"/>
        <w:tblLayout w:type="fixed"/>
      </w:tblPr>
      <w:tblGrid>
        <w:gridCol w:w="2873"/>
        <w:gridCol w:w="1195"/>
        <w:gridCol w:w="2590"/>
        <w:gridCol w:w="2900"/>
      </w:tblGrid>
      <w:tr>
        <w:trPr>
          <w:trHeight w:hRule="atleast" w:val="958"/>
        </w:trPr>
        <w:tc>
          <w:tcPr>
            <w:tcW w:type="dxa" w:w="287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 w:fill="EAF1DD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Lo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Nhà</w:t>
            </w:r>
          </w:p>
        </w:tc>
        <w:tc>
          <w:tcPr>
            <w:tcW w:type="dxa" w:w="119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 w:fill="EAF1DD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ổ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</w:p>
        </w:tc>
        <w:tc>
          <w:tcPr>
            <w:tcW w:type="dxa" w:w="259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 w:fill="EAF1DD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% nhà thu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vùng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r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ro cao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thiên tai, BĐKH (*)</w:t>
            </w:r>
          </w:p>
        </w:tc>
        <w:tc>
          <w:tcPr>
            <w:tcW w:type="dxa" w:w="290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 w:fill="EAF1DD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% nhà thu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vùng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r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ro trung bình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thiên tai, BĐKH (*)</w:t>
            </w:r>
          </w:p>
        </w:tc>
      </w:tr>
      <w:tr>
        <w:trPr>
          <w:trHeight w:hRule="atleast" w:val="318"/>
        </w:trPr>
        <w:tc>
          <w:tcPr>
            <w:tcW w:type="dxa" w:w="287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</w:t>
            </w:r>
          </w:p>
        </w:tc>
        <w:tc>
          <w:tcPr>
            <w:tcW w:type="dxa" w:w="119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</w:t>
            </w:r>
          </w:p>
        </w:tc>
        <w:tc>
          <w:tcPr>
            <w:tcW w:type="dxa" w:w="259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</w:t>
            </w:r>
          </w:p>
        </w:tc>
        <w:tc>
          <w:tcPr>
            <w:tcW w:type="dxa" w:w="290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</w:t>
            </w:r>
          </w:p>
        </w:tc>
      </w:tr>
      <w:tr>
        <w:trPr>
          <w:trHeight w:hRule="atleast" w:val="318"/>
        </w:trPr>
        <w:tc>
          <w:tcPr>
            <w:tcW w:type="dxa" w:w="287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Nhà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</w:p>
        </w:tc>
        <w:tc>
          <w:tcPr>
            <w:tcW w:type="dxa" w:w="119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259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290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</w:tr>
      <w:tr>
        <w:trPr>
          <w:trHeight w:hRule="atleast" w:val="318"/>
        </w:trPr>
        <w:tc>
          <w:tcPr>
            <w:tcW w:type="dxa" w:w="287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Nhà thi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ki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</w:p>
        </w:tc>
        <w:tc>
          <w:tcPr>
            <w:tcW w:type="dxa" w:w="119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141</w:t>
            </w:r>
          </w:p>
        </w:tc>
        <w:tc>
          <w:tcPr>
            <w:tcW w:type="dxa" w:w="259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106</w:t>
            </w:r>
          </w:p>
        </w:tc>
        <w:tc>
          <w:tcPr>
            <w:tcW w:type="dxa" w:w="290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36</w:t>
            </w:r>
          </w:p>
        </w:tc>
      </w:tr>
      <w:tr>
        <w:trPr>
          <w:trHeight w:hRule="atleast" w:val="318"/>
        </w:trPr>
        <w:tc>
          <w:tcPr>
            <w:tcW w:type="dxa" w:w="287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Nhà bán kiên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</w:p>
        </w:tc>
        <w:tc>
          <w:tcPr>
            <w:tcW w:type="dxa" w:w="119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2.751</w:t>
            </w:r>
          </w:p>
        </w:tc>
        <w:tc>
          <w:tcPr>
            <w:tcW w:type="dxa" w:w="259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1038</w:t>
            </w:r>
          </w:p>
        </w:tc>
        <w:tc>
          <w:tcPr>
            <w:tcW w:type="dxa" w:w="290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1.713</w:t>
            </w:r>
          </w:p>
        </w:tc>
      </w:tr>
      <w:tr>
        <w:trPr>
          <w:trHeight w:hRule="atleast" w:val="318"/>
        </w:trPr>
        <w:tc>
          <w:tcPr>
            <w:tcW w:type="dxa" w:w="287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Nhà kiên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</w:p>
        </w:tc>
        <w:tc>
          <w:tcPr>
            <w:tcW w:type="dxa" w:w="119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527</w:t>
            </w:r>
          </w:p>
        </w:tc>
        <w:tc>
          <w:tcPr>
            <w:tcW w:type="dxa" w:w="259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170</w:t>
            </w:r>
          </w:p>
        </w:tc>
        <w:tc>
          <w:tcPr>
            <w:tcW w:type="dxa" w:w="290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357</w:t>
            </w:r>
          </w:p>
        </w:tc>
      </w:tr>
    </w:tbl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4.Nư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s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 v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sinh môi trư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</w:t>
      </w:r>
    </w:p>
    <w:tbl>
      <w:tblPr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108" w:type="dxa"/>
          <w:top w:w="0" w:type="dxa"/>
          <w:right w:w="108" w:type="dxa"/>
          <w:bottom w:w="0" w:type="dxa"/>
        </w:tblCellMar>
        <w:tblW w:w="9473" w:type="dxa"/>
        <w:tblInd w:w="108" w:type="dxa"/>
        <w:tblLook w:val="000000" w:firstRow="0" w:lastRow="0" w:firstColumn="0" w:lastColumn="0" w:noHBand="0" w:noVBand="0"/>
        <w:tblLayout w:type="fixed"/>
      </w:tblPr>
      <w:tblGrid>
        <w:gridCol w:w="1708"/>
        <w:gridCol w:w="896"/>
        <w:gridCol w:w="1173"/>
        <w:gridCol w:w="961"/>
        <w:gridCol w:w="1175"/>
        <w:gridCol w:w="864"/>
        <w:gridCol w:w="940"/>
        <w:gridCol w:w="625"/>
        <w:gridCol w:w="1131"/>
      </w:tblGrid>
      <w:tr>
        <w:trPr>
          <w:trHeight w:hRule="atleast" w:val="477"/>
        </w:trPr>
        <w:tc>
          <w:tcPr>
            <w:tcW w:type="dxa" w:w="1708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 w:fill="EAF1DD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Tên thôn</w:t>
            </w:r>
          </w:p>
        </w:tc>
        <w:tc>
          <w:tcPr>
            <w:tcW w:type="dxa" w:w="896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 w:fill="EAF1DD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S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</w:p>
        </w:tc>
        <w:tc>
          <w:tcPr>
            <w:tcW w:type="dxa" w:w="4173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gridSpan w:val="4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 w:fill="EAF1DD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Ngu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nư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s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</w:p>
        </w:tc>
        <w:tc>
          <w:tcPr>
            <w:tcW w:type="dxa" w:w="2696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gridSpan w:val="3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 w:fill="EAF1DD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Nhà v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sinh</w:t>
            </w:r>
          </w:p>
        </w:tc>
      </w:tr>
      <w:tr>
        <w:trPr>
          <w:trHeight w:hRule="atleast" w:val="1558"/>
        </w:trPr>
        <w:tc>
          <w:tcPr>
            <w:tcW w:type="dxa" w:w="170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 w:fill="EAF1DD"/>
          </w:tcPr>
          <w:p/>
        </w:tc>
        <w:tc>
          <w:tcPr>
            <w:tcW w:type="dxa" w:w="896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 w:fill="EAF1DD"/>
          </w:tcPr>
          <w:p/>
        </w:tc>
        <w:tc>
          <w:tcPr>
            <w:tcW w:type="dxa" w:w="1173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 w:fill="EAF1DD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Gi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đào/khoan </w:t>
            </w:r>
          </w:p>
        </w:tc>
        <w:tc>
          <w:tcPr>
            <w:tcW w:type="dxa" w:w="961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 w:fill="EAF1DD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a</w:t>
            </w:r>
          </w:p>
        </w:tc>
        <w:tc>
          <w:tcPr>
            <w:tcW w:type="dxa" w:w="1175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 w:fill="EAF1DD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công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ng/nư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máy/T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ự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y</w:t>
            </w:r>
          </w:p>
        </w:tc>
        <w:tc>
          <w:tcPr>
            <w:tcW w:type="dxa" w:w="864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 w:fill="EAF1DD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Không có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ụ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a</w:t>
            </w:r>
          </w:p>
        </w:tc>
        <w:tc>
          <w:tcPr>
            <w:tcW w:type="dxa" w:w="94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 w:fill="EAF1DD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ự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ho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i</w:t>
            </w:r>
          </w:p>
        </w:tc>
        <w:tc>
          <w:tcPr>
            <w:tcW w:type="dxa" w:w="625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 w:fill="EAF1DD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m</w:t>
            </w:r>
          </w:p>
        </w:tc>
        <w:tc>
          <w:tcPr>
            <w:tcW w:type="dxa" w:w="1131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 w:fill="EAF1DD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Không có</w:t>
            </w:r>
          </w:p>
        </w:tc>
      </w:tr>
      <w:tr>
        <w:trPr>
          <w:trHeight w:hRule="atleast" w:val="318"/>
        </w:trPr>
        <w:tc>
          <w:tcPr>
            <w:tcW w:type="dxa" w:w="1708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Thôn 1</w:t>
            </w:r>
          </w:p>
        </w:tc>
        <w:tc>
          <w:tcPr>
            <w:tcW w:type="dxa" w:w="896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479</w:t>
            </w:r>
          </w:p>
        </w:tc>
        <w:tc>
          <w:tcPr>
            <w:tcW w:type="dxa" w:w="117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479</w:t>
            </w:r>
          </w:p>
        </w:tc>
        <w:tc>
          <w:tcPr>
            <w:tcW w:type="dxa" w:w="96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117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86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94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429</w:t>
            </w:r>
          </w:p>
        </w:tc>
        <w:tc>
          <w:tcPr>
            <w:tcW w:type="dxa" w:w="62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60</w:t>
            </w:r>
          </w:p>
        </w:tc>
        <w:tc>
          <w:tcPr>
            <w:tcW w:type="dxa" w:w="113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</w:tr>
      <w:tr>
        <w:trPr>
          <w:trHeight w:hRule="atleast" w:val="318"/>
        </w:trPr>
        <w:tc>
          <w:tcPr>
            <w:tcW w:type="dxa" w:w="1708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Thôn 2</w:t>
            </w:r>
          </w:p>
        </w:tc>
        <w:tc>
          <w:tcPr>
            <w:tcW w:type="dxa" w:w="896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462</w:t>
            </w:r>
          </w:p>
        </w:tc>
        <w:tc>
          <w:tcPr>
            <w:tcW w:type="dxa" w:w="117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462</w:t>
            </w:r>
          </w:p>
        </w:tc>
        <w:tc>
          <w:tcPr>
            <w:tcW w:type="dxa" w:w="96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117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86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94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423</w:t>
            </w:r>
          </w:p>
        </w:tc>
        <w:tc>
          <w:tcPr>
            <w:tcW w:type="dxa" w:w="62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39</w:t>
            </w:r>
          </w:p>
        </w:tc>
        <w:tc>
          <w:tcPr>
            <w:tcW w:type="dxa" w:w="113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</w:tr>
      <w:tr>
        <w:trPr>
          <w:trHeight w:hRule="atleast" w:val="318"/>
        </w:trPr>
        <w:tc>
          <w:tcPr>
            <w:tcW w:type="dxa" w:w="1708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Thôn 3</w:t>
            </w:r>
          </w:p>
        </w:tc>
        <w:tc>
          <w:tcPr>
            <w:tcW w:type="dxa" w:w="896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585</w:t>
            </w:r>
          </w:p>
        </w:tc>
        <w:tc>
          <w:tcPr>
            <w:tcW w:type="dxa" w:w="117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585</w:t>
            </w:r>
          </w:p>
        </w:tc>
        <w:tc>
          <w:tcPr>
            <w:tcW w:type="dxa" w:w="96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117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86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94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545</w:t>
            </w:r>
          </w:p>
        </w:tc>
        <w:tc>
          <w:tcPr>
            <w:tcW w:type="dxa" w:w="62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40</w:t>
            </w:r>
          </w:p>
        </w:tc>
        <w:tc>
          <w:tcPr>
            <w:tcW w:type="dxa" w:w="113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</w:tr>
      <w:tr>
        <w:trPr>
          <w:trHeight w:hRule="atleast" w:val="318"/>
        </w:trPr>
        <w:tc>
          <w:tcPr>
            <w:tcW w:type="dxa" w:w="1708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Thôn 4</w:t>
            </w:r>
          </w:p>
        </w:tc>
        <w:tc>
          <w:tcPr>
            <w:tcW w:type="dxa" w:w="896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325</w:t>
            </w:r>
          </w:p>
        </w:tc>
        <w:tc>
          <w:tcPr>
            <w:tcW w:type="dxa" w:w="117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325</w:t>
            </w:r>
          </w:p>
        </w:tc>
        <w:tc>
          <w:tcPr>
            <w:tcW w:type="dxa" w:w="96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117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86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94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312</w:t>
            </w:r>
          </w:p>
        </w:tc>
        <w:tc>
          <w:tcPr>
            <w:tcW w:type="dxa" w:w="62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13</w:t>
            </w:r>
          </w:p>
        </w:tc>
        <w:tc>
          <w:tcPr>
            <w:tcW w:type="dxa" w:w="113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</w:tr>
      <w:tr>
        <w:trPr>
          <w:trHeight w:hRule="atleast" w:val="318"/>
        </w:trPr>
        <w:tc>
          <w:tcPr>
            <w:tcW w:type="dxa" w:w="1708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Thôn 5</w:t>
            </w:r>
          </w:p>
        </w:tc>
        <w:tc>
          <w:tcPr>
            <w:tcW w:type="dxa" w:w="896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394</w:t>
            </w:r>
          </w:p>
        </w:tc>
        <w:tc>
          <w:tcPr>
            <w:tcW w:type="dxa" w:w="117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394</w:t>
            </w:r>
          </w:p>
        </w:tc>
        <w:tc>
          <w:tcPr>
            <w:tcW w:type="dxa" w:w="96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117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86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94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365</w:t>
            </w:r>
          </w:p>
        </w:tc>
        <w:tc>
          <w:tcPr>
            <w:tcW w:type="dxa" w:w="62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29</w:t>
            </w:r>
          </w:p>
        </w:tc>
        <w:tc>
          <w:tcPr>
            <w:tcW w:type="dxa" w:w="113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</w:tr>
      <w:tr>
        <w:trPr>
          <w:trHeight w:hRule="atleast" w:val="318"/>
        </w:trPr>
        <w:tc>
          <w:tcPr>
            <w:tcW w:type="dxa" w:w="1708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Thôn 6</w:t>
            </w:r>
          </w:p>
        </w:tc>
        <w:tc>
          <w:tcPr>
            <w:tcW w:type="dxa" w:w="896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513</w:t>
            </w:r>
          </w:p>
        </w:tc>
        <w:tc>
          <w:tcPr>
            <w:tcW w:type="dxa" w:w="117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513</w:t>
            </w:r>
          </w:p>
        </w:tc>
        <w:tc>
          <w:tcPr>
            <w:tcW w:type="dxa" w:w="96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117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86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94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497</w:t>
            </w:r>
          </w:p>
        </w:tc>
        <w:tc>
          <w:tcPr>
            <w:tcW w:type="dxa" w:w="62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16</w:t>
            </w:r>
          </w:p>
        </w:tc>
        <w:tc>
          <w:tcPr>
            <w:tcW w:type="dxa" w:w="113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</w:tr>
      <w:tr>
        <w:trPr>
          <w:trHeight w:hRule="atleast" w:val="318"/>
        </w:trPr>
        <w:tc>
          <w:tcPr>
            <w:tcW w:type="dxa" w:w="1708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Thôn 7</w:t>
            </w:r>
          </w:p>
        </w:tc>
        <w:tc>
          <w:tcPr>
            <w:tcW w:type="dxa" w:w="896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492</w:t>
            </w:r>
          </w:p>
        </w:tc>
        <w:tc>
          <w:tcPr>
            <w:tcW w:type="dxa" w:w="117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492</w:t>
            </w:r>
          </w:p>
        </w:tc>
        <w:tc>
          <w:tcPr>
            <w:tcW w:type="dxa" w:w="96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117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86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94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467</w:t>
            </w:r>
          </w:p>
        </w:tc>
        <w:tc>
          <w:tcPr>
            <w:tcW w:type="dxa" w:w="62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25</w:t>
            </w:r>
          </w:p>
        </w:tc>
        <w:tc>
          <w:tcPr>
            <w:tcW w:type="dxa" w:w="113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</w:tr>
      <w:tr>
        <w:trPr>
          <w:trHeight w:hRule="atleast" w:val="318"/>
        </w:trPr>
        <w:tc>
          <w:tcPr>
            <w:tcW w:type="dxa" w:w="1708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Thôn 8</w:t>
            </w:r>
          </w:p>
        </w:tc>
        <w:tc>
          <w:tcPr>
            <w:tcW w:type="dxa" w:w="896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172</w:t>
            </w:r>
          </w:p>
        </w:tc>
        <w:tc>
          <w:tcPr>
            <w:tcW w:type="dxa" w:w="117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righ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172</w:t>
            </w:r>
          </w:p>
        </w:tc>
        <w:tc>
          <w:tcPr>
            <w:tcW w:type="dxa" w:w="96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117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86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94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164</w:t>
            </w:r>
          </w:p>
        </w:tc>
        <w:tc>
          <w:tcPr>
            <w:tcW w:type="dxa" w:w="62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8</w:t>
            </w:r>
          </w:p>
        </w:tc>
        <w:tc>
          <w:tcPr>
            <w:tcW w:type="dxa" w:w="113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</w:tr>
      <w:tr>
        <w:trPr>
          <w:trHeight w:hRule="atleast" w:val="341"/>
        </w:trPr>
        <w:tc>
          <w:tcPr>
            <w:tcW w:type="dxa" w:w="170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ổ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c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</w:p>
        </w:tc>
        <w:tc>
          <w:tcPr>
            <w:tcW w:type="dxa" w:w="896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3.422</w:t>
            </w:r>
          </w:p>
        </w:tc>
        <w:tc>
          <w:tcPr>
            <w:tcW w:type="dxa" w:w="117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3.422</w:t>
            </w:r>
          </w:p>
        </w:tc>
        <w:tc>
          <w:tcPr>
            <w:tcW w:type="dxa" w:w="96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117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86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94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3.202</w:t>
            </w:r>
          </w:p>
        </w:tc>
        <w:tc>
          <w:tcPr>
            <w:tcW w:type="dxa" w:w="62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230</w:t>
            </w:r>
          </w:p>
        </w:tc>
        <w:tc>
          <w:tcPr>
            <w:tcW w:type="dxa" w:w="113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exact" w:line="220" w:before="19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</w:tr>
    </w:tbl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5. Công tác phòng ch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thiên tai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: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- Xác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công tác phòng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thiên tai, tìm ki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là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trong nh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ữ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nhi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ọ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tâm. Hàng năm UBND xã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có xây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k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ế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ch, phương án PCTT-TKCN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ể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tham mưu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ỷ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ổ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ỉ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o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có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ự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tham gia 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UBMTTQVN và các đoàn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ể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xã nh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gi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nh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thi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ngư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và tài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do thiên tai gây ra. Chính quy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phương đã tích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ủ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trong công tác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tuyên truy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ngư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dân trong xã thông qua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truy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thanh cũng như trong các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ngh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, các cu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ọ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dân. Hàng năm UBND xã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ố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và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ki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toàn Ban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ỉ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huy PCTT&amp;TKCN xã g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40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ngư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i, trong đó có 5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ữ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;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- Trư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ở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các đoàn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ể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là thành viên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Ban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ỉ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huy PCTT-TKCHCN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xã, các thành viên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nghiêm túc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ự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ng, phân công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công vi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Trư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ở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ban; Tuy nhiên K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ế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 PCTT hàng năm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ẫ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chưa đư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các đoàn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ể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đưa vào k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ế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 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ổ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c, đoàn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;  chưa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có các chuyên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truy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thông ki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PCTT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cán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,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viên; vi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bi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dương khen thư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ở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nh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ữ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đơn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, cá nhân đi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hình tiên ti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trong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công tác PCTT chưa đư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k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i. 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- Năm 2017 Ban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ỉ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huy PCTT-TKCHCN đã xây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phương án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ể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phòng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lũ,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t, phương án phòng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thiên tai, có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ự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phân công nhi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ể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cho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ừ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thành viên; chu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phương án di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ể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cho các thôn, các nhóm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tư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ễ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ổ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thương và các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ộ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dân 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ở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vùng có nguy cơ cao;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ự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ki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đăng ký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các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lý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lương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c, nư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ng, nhu 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; 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tabs>
          <w:tab w:val="left" w:pos="900"/>
        </w:tabs>
        <w:rPr>
          <w:spacing w:val="0"/>
          <w:vertAlign w:val="subscript"/>
          <w:i w:val="0"/>
          <w:b w:val="0"/>
          <w:imprint w:val="0"/>
          <w:emboss w:val="0"/>
          <w:outline w:val="0"/>
          <w:color w:val="FF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      *V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v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gi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trong phòng ch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thiên tai: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64" w:before="12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FF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Qua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đánh giá cho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ữ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ít có cơ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tham gia các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hu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như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hu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sơ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u, ki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phòng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thiên tai; Nam gi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quan tâm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thông tin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ự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báo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ti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t, di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ễ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bi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thiên tai nhi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hơn 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ữ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gi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vì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ki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và k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ỹ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năng phòng tránh thiên tai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ữ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còn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ế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(70%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em thi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ki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kinh nghi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PCTT).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ỷ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ữ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tham gia vào Ban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ỉ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huy PCTT-TKCHCN xã, các thôn còn ít (M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ỗ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thôn có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01 Chi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trư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ở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ữ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). Trong xã đa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ố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thanh niên, ngư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trong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ộ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ổ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lao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đi làm ăn xa nên vi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huy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nhân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cho PCTT g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ặ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nhi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khó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khăn.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6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.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Cơ s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ở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vật chất và trang thiết bị phòng, ch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thiên tai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: 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09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-  Phương ti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n, thi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b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: </w:t>
      </w:r>
    </w:p>
    <w:tbl>
      <w:tblPr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108" w:type="dxa"/>
          <w:top w:w="0" w:type="dxa"/>
          <w:right w:w="108" w:type="dxa"/>
          <w:bottom w:w="0" w:type="dxa"/>
        </w:tblCellMar>
        <w:tblW w:w="9365" w:type="dxa"/>
        <w:tblInd w:w="211" w:type="dxa"/>
        <w:tblLook w:val="000000" w:firstRow="0" w:lastRow="0" w:firstColumn="0" w:lastColumn="0" w:noHBand="0" w:noVBand="0"/>
        <w:tblLayout w:type="fixed"/>
      </w:tblPr>
      <w:tblGrid>
        <w:gridCol w:w="669"/>
        <w:gridCol w:w="1766"/>
        <w:gridCol w:w="900"/>
        <w:gridCol w:w="900"/>
        <w:gridCol w:w="1800"/>
        <w:gridCol w:w="2071"/>
        <w:gridCol w:w="1259"/>
      </w:tblGrid>
      <w:tr>
        <w:trPr>
          <w:trHeight w:hRule="atleast" w:val="600"/>
        </w:trPr>
        <w:tc>
          <w:tcPr>
            <w:tcW w:type="dxa" w:w="669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STT</w:t>
            </w:r>
          </w:p>
        </w:tc>
        <w:tc>
          <w:tcPr>
            <w:tcW w:type="dxa" w:w="1766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L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lư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t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ch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ỗ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Đơn v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tính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S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lư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</w:p>
        </w:tc>
        <w:tc>
          <w:tcPr>
            <w:tcW w:type="dxa" w:w="180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Nơi t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k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t, cung 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</w:p>
        </w:tc>
        <w:tc>
          <w:tcPr>
            <w:tcW w:type="dxa" w:w="2071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Ngư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qu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lý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(H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ọ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và tên,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c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)</w:t>
            </w:r>
          </w:p>
        </w:tc>
        <w:tc>
          <w:tcPr>
            <w:tcW w:type="dxa" w:w="1259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Ghi chú</w:t>
            </w:r>
          </w:p>
        </w:tc>
      </w:tr>
      <w:tr>
        <w:trPr>
          <w:trHeight w:hRule="atleast" w:val="600"/>
        </w:trPr>
        <w:tc>
          <w:tcPr>
            <w:tcW w:type="dxa" w:w="669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</w:t>
            </w:r>
          </w:p>
        </w:tc>
        <w:tc>
          <w:tcPr>
            <w:tcW w:type="dxa" w:w="8696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gridSpan w:val="6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Phương ti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n, trang thi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b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đã có 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 </w:t>
            </w:r>
          </w:p>
        </w:tc>
      </w:tr>
      <w:tr>
        <w:trPr>
          <w:trHeight w:hRule="atleast" w:val="638"/>
        </w:trPr>
        <w:tc>
          <w:tcPr>
            <w:tcW w:type="dxa" w:w="669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1</w:t>
            </w:r>
          </w:p>
        </w:tc>
        <w:tc>
          <w:tcPr>
            <w:tcW w:type="dxa" w:w="1766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Ghe máy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</w:t>
            </w:r>
          </w:p>
        </w:tc>
        <w:tc>
          <w:tcPr>
            <w:tcW w:type="dxa" w:w="180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   UBND xã </w:t>
            </w:r>
          </w:p>
        </w:tc>
        <w:tc>
          <w:tcPr>
            <w:tcW w:type="dxa" w:w="2071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ở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ban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ỉ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huy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PCTT</w:t>
            </w:r>
          </w:p>
        </w:tc>
        <w:tc>
          <w:tcPr>
            <w:tcW w:type="dxa" w:w="1259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</w:tr>
      <w:tr>
        <w:trPr>
          <w:trHeight w:hRule="atleast" w:val="638"/>
        </w:trPr>
        <w:tc>
          <w:tcPr>
            <w:tcW w:type="dxa" w:w="669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2</w:t>
            </w:r>
          </w:p>
        </w:tc>
        <w:tc>
          <w:tcPr>
            <w:tcW w:type="dxa" w:w="1766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Ghe chèo tay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9</w:t>
            </w:r>
          </w:p>
        </w:tc>
        <w:tc>
          <w:tcPr>
            <w:tcW w:type="dxa" w:w="180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   UBND xã </w:t>
            </w:r>
          </w:p>
        </w:tc>
        <w:tc>
          <w:tcPr>
            <w:tcW w:type="dxa" w:w="2071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ở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ban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ỉ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huy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PCTT</w:t>
            </w:r>
          </w:p>
        </w:tc>
        <w:tc>
          <w:tcPr>
            <w:tcW w:type="dxa" w:w="1259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8 cái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cho 8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thôn</w:t>
            </w:r>
          </w:p>
        </w:tc>
      </w:tr>
      <w:tr>
        <w:trPr>
          <w:trHeight w:hRule="atleast" w:val="638"/>
        </w:trPr>
        <w:tc>
          <w:tcPr>
            <w:tcW w:type="dxa" w:w="669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3</w:t>
            </w:r>
          </w:p>
        </w:tc>
        <w:tc>
          <w:tcPr>
            <w:tcW w:type="dxa" w:w="1766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Phao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sinh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cái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100</w:t>
            </w:r>
          </w:p>
        </w:tc>
        <w:tc>
          <w:tcPr>
            <w:tcW w:type="dxa" w:w="180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   UBND xã </w:t>
            </w:r>
          </w:p>
        </w:tc>
        <w:tc>
          <w:tcPr>
            <w:tcW w:type="dxa" w:w="2071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ở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ban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ỉ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huy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PCTT</w:t>
            </w:r>
          </w:p>
        </w:tc>
        <w:tc>
          <w:tcPr>
            <w:tcW w:type="dxa" w:w="1259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48 cái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cho 8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thôn</w:t>
            </w:r>
          </w:p>
        </w:tc>
      </w:tr>
      <w:tr>
        <w:trPr>
          <w:trHeight w:hRule="atleast" w:val="638"/>
        </w:trPr>
        <w:tc>
          <w:tcPr>
            <w:tcW w:type="dxa" w:w="669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4</w:t>
            </w:r>
          </w:p>
        </w:tc>
        <w:tc>
          <w:tcPr>
            <w:tcW w:type="dxa" w:w="1766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Áo phao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cái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100</w:t>
            </w:r>
          </w:p>
        </w:tc>
        <w:tc>
          <w:tcPr>
            <w:tcW w:type="dxa" w:w="180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   UBND xã </w:t>
            </w:r>
          </w:p>
        </w:tc>
        <w:tc>
          <w:tcPr>
            <w:tcW w:type="dxa" w:w="2071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ở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ban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ỉ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huy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PCTT</w:t>
            </w:r>
          </w:p>
        </w:tc>
        <w:tc>
          <w:tcPr>
            <w:tcW w:type="dxa" w:w="1259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48 cái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cho 8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thôn</w:t>
            </w:r>
          </w:p>
        </w:tc>
      </w:tr>
      <w:tr>
        <w:trPr>
          <w:trHeight w:hRule="atleast" w:val="638"/>
        </w:trPr>
        <w:tc>
          <w:tcPr>
            <w:tcW w:type="dxa" w:w="669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5</w:t>
            </w:r>
          </w:p>
        </w:tc>
        <w:tc>
          <w:tcPr>
            <w:tcW w:type="dxa" w:w="1766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Đèn pin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cái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6</w:t>
            </w:r>
          </w:p>
        </w:tc>
        <w:tc>
          <w:tcPr>
            <w:tcW w:type="dxa" w:w="180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   UBND xã </w:t>
            </w:r>
          </w:p>
        </w:tc>
        <w:tc>
          <w:tcPr>
            <w:tcW w:type="dxa" w:w="2071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ở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ban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ỉ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huy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PCTT</w:t>
            </w:r>
          </w:p>
        </w:tc>
        <w:tc>
          <w:tcPr>
            <w:tcW w:type="dxa" w:w="1259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</w:tr>
      <w:tr>
        <w:trPr>
          <w:trHeight w:hRule="atleast" w:val="638"/>
        </w:trPr>
        <w:tc>
          <w:tcPr>
            <w:tcW w:type="dxa" w:w="669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6</w:t>
            </w:r>
          </w:p>
        </w:tc>
        <w:tc>
          <w:tcPr>
            <w:tcW w:type="dxa" w:w="1766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Loa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tay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cái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9</w:t>
            </w:r>
          </w:p>
        </w:tc>
        <w:tc>
          <w:tcPr>
            <w:tcW w:type="dxa" w:w="180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   UBND xã </w:t>
            </w:r>
          </w:p>
        </w:tc>
        <w:tc>
          <w:tcPr>
            <w:tcW w:type="dxa" w:w="2071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ở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ban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ỉ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huy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PCTT</w:t>
            </w:r>
          </w:p>
        </w:tc>
        <w:tc>
          <w:tcPr>
            <w:tcW w:type="dxa" w:w="1259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8 cái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cho 8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thôn</w:t>
            </w:r>
          </w:p>
        </w:tc>
      </w:tr>
      <w:tr>
        <w:trPr>
          <w:trHeight w:hRule="atleast" w:val="638"/>
        </w:trPr>
        <w:tc>
          <w:tcPr>
            <w:tcW w:type="dxa" w:w="669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7</w:t>
            </w:r>
          </w:p>
        </w:tc>
        <w:tc>
          <w:tcPr>
            <w:tcW w:type="dxa" w:w="1766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i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u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bottom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</w:t>
            </w:r>
          </w:p>
        </w:tc>
        <w:tc>
          <w:tcPr>
            <w:tcW w:type="dxa" w:w="180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   UBND xã </w:t>
            </w:r>
          </w:p>
        </w:tc>
        <w:tc>
          <w:tcPr>
            <w:tcW w:type="dxa" w:w="2071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ở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ban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ỉ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huy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PCTT</w:t>
            </w:r>
          </w:p>
        </w:tc>
        <w:tc>
          <w:tcPr>
            <w:tcW w:type="dxa" w:w="1259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</w:tr>
    </w:tbl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left="103" w:hanging="103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09"/>
        <w:rPr>
          <w:spacing w:val="-1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09"/>
        <w:rPr>
          <w:spacing w:val="0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-1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  C</w:t>
      </w: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ôn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g</w:t>
      </w:r>
      <w:r>
        <w:rPr>
          <w:spacing w:val="-4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-1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tr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i</w:t>
      </w:r>
      <w:r>
        <w:rPr>
          <w:spacing w:val="-1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̀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nh</w:t>
      </w:r>
      <w:r>
        <w:rPr>
          <w:spacing w:val="21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p</w:t>
      </w: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ò</w:t>
      </w:r>
      <w:r>
        <w:rPr>
          <w:spacing w:val="-1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n</w:t>
      </w:r>
      <w:r>
        <w:rPr>
          <w:spacing w:val="-3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g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,</w:t>
      </w:r>
      <w:r>
        <w:rPr>
          <w:spacing w:val="-13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ch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ng</w:t>
      </w:r>
      <w:r>
        <w:rPr>
          <w:spacing w:val="-7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t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i</w:t>
      </w:r>
      <w:r>
        <w:rPr>
          <w:spacing w:val="-2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ê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n</w:t>
      </w:r>
      <w:r>
        <w:rPr>
          <w:spacing w:val="2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-1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t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ai</w:t>
      </w:r>
      <w:r>
        <w:rPr>
          <w:spacing w:val="-7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(</w:t>
      </w:r>
      <w:r>
        <w:rPr>
          <w:spacing w:val="-1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đê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,</w:t>
      </w:r>
      <w:r>
        <w:rPr>
          <w:spacing w:val="-13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k</w:t>
      </w:r>
      <w:r>
        <w:rPr>
          <w:spacing w:val="-2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è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,</w:t>
      </w:r>
      <w:r>
        <w:rPr>
          <w:spacing w:val="-16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b</w:t>
      </w: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i</w:t>
      </w:r>
      <w:r>
        <w:rPr>
          <w:rtl/>
          <w:spacing w:val="-2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n</w:t>
      </w:r>
      <w:r>
        <w:rPr>
          <w:spacing w:val="-10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bá</w:t>
      </w:r>
      <w:r>
        <w:rPr>
          <w:spacing w:val="-5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o,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…</w:t>
      </w:r>
      <w:r>
        <w:rPr>
          <w:spacing w:val="-1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)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: 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09"/>
        <w:rPr>
          <w:spacing w:val="0"/>
          <w:vertAlign w:val="subscript"/>
          <w:i w:val="0"/>
          <w:b w:val="1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tabs>
          <w:tab w:val="left" w:pos="900"/>
        </w:tabs>
        <w:rPr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221F1F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ab/>
      </w:r>
      <w:r>
        <w:rPr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B. THÔNG TIN ĐÁNH GIÁ V</w:t>
      </w:r>
      <w:r>
        <w:rPr>
          <w:rtl/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THIÊN TAI/BĐKH,  TÌNH TR</w:t>
      </w:r>
      <w:r>
        <w:rPr>
          <w:rtl/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NG D</w:t>
      </w:r>
      <w:r>
        <w:rPr>
          <w:rtl/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Ễ </w:t>
      </w:r>
      <w:r>
        <w:rPr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B</w:t>
      </w:r>
      <w:r>
        <w:rPr>
          <w:rtl/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T</w:t>
      </w:r>
      <w:r>
        <w:rPr>
          <w:rtl/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Ổ</w:t>
      </w:r>
      <w:r>
        <w:rPr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 THƯƠNG, NĂNG L</w:t>
      </w:r>
      <w:r>
        <w:rPr>
          <w:rtl/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C PHÒNG, CH</w:t>
      </w:r>
      <w:r>
        <w:rPr>
          <w:rtl/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NG THIÊN TAI </w:t>
      </w:r>
      <w:r>
        <w:rPr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VÀ NH</w:t>
      </w:r>
      <w:r>
        <w:rPr>
          <w:rtl/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 TH</w:t>
      </w:r>
      <w:r>
        <w:rPr>
          <w:rtl/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C V</w:t>
      </w:r>
      <w:r>
        <w:rPr>
          <w:rtl/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RRTT C</w:t>
      </w:r>
      <w:r>
        <w:rPr>
          <w:rtl/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A NGƯ</w:t>
      </w:r>
      <w:r>
        <w:rPr>
          <w:rtl/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I DÂN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61" w:firstLine="720"/>
        <w:rPr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1. Thông tin đánh giá v</w:t>
      </w:r>
      <w:r>
        <w:rPr>
          <w:rtl/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thiên tai </w:t>
      </w:r>
      <w:r>
        <w:rPr>
          <w:rtl/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ở </w:t>
      </w: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a phương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61" w:firstLine="720"/>
        <w:rPr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4932680" cy="3543935"/>
            <wp:effectExtent l="0" t="0" r="0" b="0"/>
            <wp:docPr id="34" name="officeArt objec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Users/admin/Library/Group Containers/L48J367XN4.com.infraware.PolarisOffice/EngineTemp/607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543935"/>
                    </a:xfrm>
                    <a:prstGeom prst="rect"/>
                    <a:ln w="12700"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61" w:firstLine="720"/>
        <w:rPr>
          <w:spacing w:val="1"/>
          <w:vertAlign w:val="subscript"/>
          <w:i w:val="0"/>
          <w:b w:val="1"/>
          <w:imprint w:val="0"/>
          <w:emboss w:val="0"/>
          <w:outline w:val="0"/>
          <w:color w:val="FF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4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1.1.N</w:t>
      </w: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hậ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n</w:t>
      </w:r>
      <w:r>
        <w:rPr>
          <w:spacing w:val="-6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-2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x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ét</w:t>
      </w:r>
      <w:r>
        <w:rPr>
          <w:spacing w:val="-14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chu</w:t>
      </w:r>
      <w:r>
        <w:rPr>
          <w:spacing w:val="-2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n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g: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12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09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Cambria" w:eastAsia="Cambria" w:hAnsi="Cambria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hình xã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Nhu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là xã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có dòng sông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bao quanh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ọ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theo chi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dài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ắ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ừ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thôn 2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thôn 7 thu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vùng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ạ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lưu. Hàng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năm,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ứ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mùa mưa bão thì lũ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ổ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, nư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sông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dâng cao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xi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vào các thôn trong xã, gây ng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úng 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ặ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ng, làm thi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hoa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màu, tài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cu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ả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nhân dân.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chí 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không k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thì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ẽ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ẫ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tính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con ngư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i. Khi có lũ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ổ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thì 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ở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đây có nhi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vùng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chia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ắ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t, cô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khó ti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n,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ủ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dùng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ghe, xu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ng. Bên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đó, tác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khí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nhi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gió mùa và mang nh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ữ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ặ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trưng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chung trong vùng khí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nhi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nh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t, nên các thiên tai trên ngày càng di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ễ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bi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p, không theo quy lu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t, khó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ự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đoán. Các bi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đoan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bi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ổ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khí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như 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ắ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nóng kéo dài 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nào cũng 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hư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ở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kinh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ế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và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t, tinh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nhân dân.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Lũ, l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t: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x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ra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ừ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tháng 9-12, xu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nhi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tháng 10, 11, nh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ữ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năm g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đây lũ,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xu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nhi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hơn, nư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lên 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nhanh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nhưng nư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xu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m, thư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xu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ng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;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gian x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ra lũ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mu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hơn. 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64" w:before="12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Vào tháng 11 năm 2013,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x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ra trên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bàn toàn xã đã làm 50% nhà 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ở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ng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p; 48căn nhà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siêng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ẹ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o,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vách, 11 ngư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thương,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60% lúa, hoa màu không thu 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 k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p; 70% gia súc gia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trôi,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t; 60% lương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t; 7ha di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tích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xu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sa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phá; 3,7km đư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giao thông,5,7km kênh mương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, hư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ỏ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ng;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x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ra; thi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nư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sinh 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t; ô nhi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ễ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môi trư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ng.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V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gi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i: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Khi 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ỏ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ngư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dân đa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ố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ngư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dân cho 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ừ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trư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nay nư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lũ chưa dâng cao, các lo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thiên tai ít x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ra nên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ọ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ủ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quan, nư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lên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đâu kê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ồ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lên cao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đó; Lũ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năm 2013 nư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lên 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nhanh , có 40%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ộ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gia đình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trôi tài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n;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32"/>
          <w:szCs w:val="32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Qua công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phân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tích gi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cho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khi thiên tai x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ra 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ữ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hư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ở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cao hơn do 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làm công vi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ặ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PCTT do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đi làm ăn xa, thi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nư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sinh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t, không có nơi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sinh làm vi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áng vì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thư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ắ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các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khoa, ngoài da.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ố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ộ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gia đình 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ữ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đi làm ăn xa, nam gi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ở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nhà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ừ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nuôi con, chăm lo công vi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gia đình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áp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ở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công vi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.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7"/>
          <w:szCs w:val="27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Trong gia đình không phân công rõ ràng, nam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gì, 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ữ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nhi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gì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7"/>
          <w:szCs w:val="27"/>
          <w:u w:val="none"/>
          <w:smallCaps w:val="0"/>
          <w:rFonts w:ascii="Times New Roman" w:eastAsia="Times New Roman" w:hAnsi="Times New Roman" w:hint="default"/>
        </w:rPr>
        <w:t xml:space="preserve"> trong  PCTT;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Đa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ố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em 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ữ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không đư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tham gia  các cu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ngh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tri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khai công tác PCTT,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hu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nên khi chu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phương châm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ỗ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hay lúng túng không bi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cách x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ử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lý khi x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ra các tình hu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ng;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1.2.L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 s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ử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thiên tai ( B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2.1)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</w:t>
      </w:r>
    </w:p>
    <w:tbl>
      <w:tblPr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108" w:type="dxa"/>
          <w:top w:w="0" w:type="dxa"/>
          <w:right w:w="108" w:type="dxa"/>
          <w:bottom w:w="0" w:type="dxa"/>
        </w:tblCellMar>
        <w:tblW w:w="10170" w:type="dxa"/>
        <w:tblInd w:w="108" w:type="dxa"/>
        <w:tblLook w:val="000000" w:firstRow="0" w:lastRow="0" w:firstColumn="0" w:lastColumn="0" w:noHBand="0" w:noVBand="0"/>
        <w:tblLayout w:type="fixed"/>
      </w:tblPr>
      <w:tblGrid>
        <w:gridCol w:w="1080"/>
        <w:gridCol w:w="772"/>
        <w:gridCol w:w="1298"/>
        <w:gridCol w:w="1080"/>
        <w:gridCol w:w="2070"/>
        <w:gridCol w:w="1980"/>
        <w:gridCol w:w="1890"/>
      </w:tblGrid>
      <w:tr>
        <w:trPr>
          <w:trHeight w:hRule="atleast" w:val="1800"/>
        </w:trPr>
        <w:tc>
          <w:tcPr>
            <w:tcW w:type="dxa" w:w="108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gian x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y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ra (1)</w:t>
            </w:r>
          </w:p>
        </w:tc>
        <w:tc>
          <w:tcPr>
            <w:tcW w:type="dxa" w:w="772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Lo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hình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thiên tai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(2)</w:t>
            </w:r>
          </w:p>
        </w:tc>
        <w:tc>
          <w:tcPr>
            <w:tcW w:type="dxa" w:w="1298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ặ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đi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ể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và xu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hư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c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a thiên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tai    (3)</w:t>
            </w:r>
          </w:p>
        </w:tc>
        <w:tc>
          <w:tcPr>
            <w:tcW w:type="dxa" w:w="108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Khu v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(đ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a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đi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ể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b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thi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i) (4)</w:t>
            </w:r>
          </w:p>
        </w:tc>
        <w:tc>
          <w:tcPr>
            <w:tcW w:type="dxa" w:w="207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ữ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thi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i, m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đ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thi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i.(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an toàn c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đ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ng, 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SXKD, VSMT)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(5)</w:t>
            </w:r>
          </w:p>
        </w:tc>
        <w:tc>
          <w:tcPr>
            <w:tcW w:type="dxa" w:w="198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Nguyên nhân b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thi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i. 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(VC, TCXH, thái đ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cơ) 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(6)</w:t>
            </w:r>
          </w:p>
        </w:tc>
        <w:tc>
          <w:tcPr>
            <w:tcW w:type="dxa" w:w="189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Đã làm gì đ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PCTT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.(h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gia đình, các t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ổ 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c,…)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(7)</w:t>
            </w:r>
          </w:p>
        </w:tc>
      </w:tr>
      <w:tr>
        <w:trPr>
          <w:trHeight w:hRule="atleast" w:val="13562"/>
        </w:trPr>
        <w:tc>
          <w:tcPr>
            <w:tcW w:type="dxa" w:w="108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Tháng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11/2013</w:t>
            </w:r>
          </w:p>
        </w:tc>
        <w:tc>
          <w:tcPr>
            <w:tcW w:type="dxa" w:w="772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Lũ, l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</w:t>
            </w:r>
          </w:p>
        </w:tc>
        <w:tc>
          <w:tcPr>
            <w:tcW w:type="dxa" w:w="1298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Mưa to kéo dài,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dâng nhanh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Xu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nhi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u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hơn so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nh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năm 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đây  .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lên vào ban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đêm;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lên nhanh,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rút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( 3 ngày m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rút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t)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-X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ả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lũ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y đi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huy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Tây Trà,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Trà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</w:p>
        </w:tc>
        <w:tc>
          <w:tcPr>
            <w:tcW w:type="dxa" w:w="108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F243E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Toàn xã </w:t>
            </w:r>
          </w:p>
        </w:tc>
        <w:tc>
          <w:tcPr>
            <w:tcW w:type="dxa" w:w="207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1.ATCĐ: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*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Vùng trũng,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thư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xuyên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t: + 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Thôn 1 có 10% các khu dân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cư, trong đó KDC 3, 4 (82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)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sâu nh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1.4m (năm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2009, 2013),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+ Thôn 2: KDC 6, 7 ( 86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)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kho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2m. + Thôn 3: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KDC 10A, 10B, 12, 13A, 13B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( 165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) ng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kho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1 -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2m.+ Thôn 4:KDC 15A ( 36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) ng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kho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1,5m +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Thôn 5: KDC 21, 20B ( 56 )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kho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1.6m,   .+ Thôn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6: KDC 26, 27 (68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)ng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sâu nh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1,5m (năm 2009,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2013), các KDC 22, 23 ( 43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) ng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kho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1m.+Thôn 7: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KDC 33 (24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)  ng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kho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2m.+ Thôn 8: KDC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37 ( 54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) ng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kho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1m.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F243E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F243E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+ Giao thông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F243E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: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F243E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F243E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-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giao thông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40%;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ở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giao thông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4km; đo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Đôi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sâu 2.5m gây chia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các thôn và xã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ng,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+Thông tin liên l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c: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KDC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1A, 1B, 3 thôn 1 và KDC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6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thôn 2KDC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10A, 12, 13B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thôn 3 và KDC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18B, 20B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thôn 5, KDC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17 thôn 4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KDC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23, 28 thôn 6 và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KDC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33 và 34 thôn 7,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KDC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37 thôn 8 n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ở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khu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xa loa tuy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thanh nên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nh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thông tin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ề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di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ễ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bi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thiên ta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* SXKD: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xu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nông nghi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p: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+ Tài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n, lúa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hư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ỏ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ng, 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60% (Nư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lên nhanh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chuy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ể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không k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p);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+ Hoa màu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60% do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+ Gi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năng su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lúa, hoa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màu do thiên tai x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y ra; 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+ Gia súc, gia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t, trôi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kho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70%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gia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có 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* SKVS môi trư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: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-Chưa có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ch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nông thôn cung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cho nhân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dân trong khi ngu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ô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ễ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nhi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u do khu chôn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trung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núi Đi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nh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hư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ở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ngu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ng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và ngu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ừ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sông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ô nhi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ễ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do sông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ẽ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do cây ma dương, cây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i, rác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i.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mương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tiêu 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ở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KDC chưa có, kho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thu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o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a nhà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ở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KDC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2 chưa di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i.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u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dân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ẫ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còn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gi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đào: Thôn 1: 3%,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Thôn 2: 5%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Thôn 3: 5%, Thôn 4; 10%,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Thôn 5: 5% Thôn 6: 20%,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Thôn 8: 1% nên khi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các gi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ễ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ô nhi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ễ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gây nguy cơ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ch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nh cho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nhân dân.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Phân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i, rác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ừ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chăn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nuôi chưa 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x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lý nên khi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có lũ 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nh hư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ở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ề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ô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ễ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môi 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là nguy cơ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a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a phương.</w:t>
            </w:r>
          </w:p>
        </w:tc>
        <w:tc>
          <w:tcPr>
            <w:tcW w:type="dxa" w:w="198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F243E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F243E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*VC: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F243E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F243E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-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Nhà không an toàn chi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53%;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-H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loa truy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thanh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đã ph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kín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a bàn  tuy nhiên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các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xa trung tâm không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nghe 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thông tin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nh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báo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a xã;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tiêu thoát 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sinh ho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không có khi ng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úng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ọ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gây ô nhi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ễ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m;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 - Thi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u phương ti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xu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u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-Do vùng trũng,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tiêu chưa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o;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*TCXH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: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-Do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a lý,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p, trũng; chính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quy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a phương chưa có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bi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pháp quy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li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khi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nhi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ụ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ổ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di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i;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-Đ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a bàn 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ng; giao thông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chia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-M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đi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n, các phương ti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liên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không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- 12%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gia đình chưa có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nhà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sinh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o;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+ Cán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y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ế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m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ỏ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ng, ít, chưa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hư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ẫ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dân x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lý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môi 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sau thiên tai cho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ả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các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dân 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F243E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+ 20%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dân chưa làm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vi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x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lý rác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i; ( M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ỗ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thu gom rác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m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n).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*NTKN: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Do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quan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khi 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lũ lên m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di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nên các tài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các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hư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ỏ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ng, 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Chưa 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gia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nhà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a;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-Do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dân còn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quan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không di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tài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c;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Không nghĩ là 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lên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nhanh và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như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y.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Nh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c, kinh nghi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ề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PCTT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a m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ph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dân còn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ế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. chưa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ự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trong công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tác PCTT;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V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đ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ề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gi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i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: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Trong gia đình: Không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phân công rõ ràng, nam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nhi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ụ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gì, n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ữ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nhi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ụ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gì trong 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PCTT;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-Khi thiên tai x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y ra n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ữ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nh hư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ở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kh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ỏ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e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u hơn do không có nơi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sinh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Công vi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ọ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ẹ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sau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thiên tai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u là n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.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trong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ổ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lao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 làm ăn xa chi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kho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60%;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nh hư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ở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ti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công tác PCTT như: Khi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nam gi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nhà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em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g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ặ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lúng túng;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-Đa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em ph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ụ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ữ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không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tham gia các cu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tri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ể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khai công tác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PCTT,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hu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nên khi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chu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phương châm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ỗ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thư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hay lúng túng.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Các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gia đình không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phân công các công vi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rõ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ràng cho các thành viên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trong PCTT, không XD k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ế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ho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ch PCTT; 98% các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gia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đình không có radio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nghe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các thông tin di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ễ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bi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ề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thiên tai nên khi có di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ễ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bi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thiên tai  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lên nhanh đa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dân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ng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. </w:t>
            </w:r>
          </w:p>
        </w:tc>
        <w:tc>
          <w:tcPr>
            <w:tcW w:type="dxa" w:w="189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-Tri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ể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khai KHPCTT ngay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ừ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u năm;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-Đ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a phương truyên truy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di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ễ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bi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a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ti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cho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dân.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ổ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dân đi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sơ tán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dân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nơi an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toàn.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ổ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u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các gia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đình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t. Đưa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già 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u, đi sơ tán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Cung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lương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c,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ph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thu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men,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cho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dân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nơi sơ tán.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trí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lư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di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i,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o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tài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nơi đi và nơi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sơ tán,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lư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nơi xung 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u. 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Huy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nhân dân làm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sinh môi 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ng, x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lý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hóa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t;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y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ế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xã cung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y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thu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cloraminB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các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kh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khu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Các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gia đình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kh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ph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u qu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ả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sau lũ,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t.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-Thăm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ỏ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i,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viên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gia đình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n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ặ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-Các đoàn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ể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, các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ổ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c,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nhà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o tâm thăm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ỏ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i,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trong và ngoài xã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ặ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quà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cho các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: M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ỳ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tôm, ti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n…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UBND huy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ỗ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ợ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g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o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cho m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ỗ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kh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u 10kg/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.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M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ặ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n,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CTĐ vai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trò chính trong vi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kêu g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ọ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i,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ỗ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ợ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giúp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các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dân. 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CTĐ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huy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ỗ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ợ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ụ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gia đình cho m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ph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ụ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ữ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ỉ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nh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ỗ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ợ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gi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cho 10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 - UBND huy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ỗ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ợ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gi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lúa, rau màu cho các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i.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kh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ph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u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qu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ả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sau lũ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t,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F243E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Huy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lư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a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a giúp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dân kh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ph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u qu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ả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thiên tai; ra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quân làm công tác VS môi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ọ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ẹ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sinh làm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ch môi 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sau thiên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tai.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N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o vét, nâng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kênh tiêu.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Hư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ẫ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dân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chuy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ể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ổ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cơ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u cây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phù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a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phương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tránh mùa thiên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tai; (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ừ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3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ụ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thành 2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);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-Năm 2013 có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ổ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chúc di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ễ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p,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hu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sơ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u,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u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,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u n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n;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F243E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</w:p>
        </w:tc>
      </w:tr>
      <w:tr>
        <w:trPr>
          <w:trHeight w:hRule="atleast" w:val="12600"/>
        </w:trPr>
        <w:tc>
          <w:tcPr>
            <w:tcW w:type="dxa" w:w="108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F243E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Tháng 9/2009</w:t>
            </w:r>
          </w:p>
        </w:tc>
        <w:tc>
          <w:tcPr>
            <w:tcW w:type="dxa" w:w="772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F243E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Bão</w:t>
            </w:r>
          </w:p>
        </w:tc>
        <w:tc>
          <w:tcPr>
            <w:tcW w:type="dxa" w:w="1298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 xml:space="preserve">n su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 xml:space="preserve">t xu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 xml:space="preserve">t hi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 xml:space="preserve">ít hơn, cư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 xml:space="preserve">ng đ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>l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 xml:space="preserve">n hơn so v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 xml:space="preserve">i 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>trư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 xml:space="preserve">c đây, xu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 xml:space="preserve">t 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>hi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 xml:space="preserve">n b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 xml:space="preserve">t ng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 xml:space="preserve">, th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 xml:space="preserve">t 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>thư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 xml:space="preserve">ng, không 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 xml:space="preserve">theo quy lu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3"/>
                <w:szCs w:val="23"/>
                <w:u w:val="none"/>
                <w:smallCaps w:val="0"/>
                <w:rFonts w:ascii="Times New Roman" w:eastAsia="Times New Roman" w:hAnsi="Times New Roman" w:hint="default"/>
              </w:rPr>
              <w:t xml:space="preserve">t. </w:t>
            </w:r>
          </w:p>
        </w:tc>
        <w:tc>
          <w:tcPr>
            <w:tcW w:type="dxa" w:w="108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  <w:tc>
          <w:tcPr>
            <w:tcW w:type="dxa" w:w="207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ATCĐ: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V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ch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t: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-Nhà hư: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Nhà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p: 08  nhà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-Nhà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mái: 41 nhà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-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thương 06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i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-Gãy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ổ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cây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i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-Gãy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ổ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14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ụ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đi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-Hư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ỏ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các thi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đi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gia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 305 tri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u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SXKD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: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Ng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ừ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ho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8 máy xay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xát trên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a bàn do m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đi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-Thi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5ha hoa màu trái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-Gia súc, gia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5.200 con ( Gia súc 250 con,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gia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4950 con).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VSMT: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-Môi 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ô nhi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ễ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do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cây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ngã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ổ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, xác GSGC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 không 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thu gom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ọ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ẹ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k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i</w:t>
            </w:r>
          </w:p>
        </w:tc>
        <w:tc>
          <w:tcPr>
            <w:tcW w:type="dxa" w:w="198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VC: -60%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Nhà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 không an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toàn khi có bão;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-Đư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dây đi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đã xu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đi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nhà dân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đa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còn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, dây đi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m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an toàn khi có mưa to,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gió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x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y ra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TCXH: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M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dân còn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quan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và chưa có kinh nghi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trong công tác phòng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bão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-Chưa có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u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u n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chuyên nghi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HTX, các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đoàn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xã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chưa thư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xuyên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ổ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hu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n, tuyên truy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cho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dân bi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pháp chăm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sóc và thu ho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ch hoa màu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sau khi bão đi qua đi qua;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NTKN: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-Ngư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dân chưa có kinh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trong phòng tránh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bão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;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dân chưa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o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tài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gia đình.  </w:t>
            </w:r>
          </w:p>
        </w:tc>
        <w:tc>
          <w:tcPr>
            <w:tcW w:type="dxa" w:w="189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-Ch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nhà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a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-Rong phát cành cây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g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nhà 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khi có bão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Di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và tài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nơi an toàn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-Huy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các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lư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: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Thanh niên xung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kích,các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lư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ỗ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ợ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dân kh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ph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u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qu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ả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thiên tai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gieo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hoa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màu đúng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ch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-H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ỗ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ợ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gi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hoa màu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tái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xu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các nhà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o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tâm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ỗ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ợ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cho các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nghèo và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sau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khi bão đi qua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. </w:t>
            </w:r>
          </w:p>
        </w:tc>
      </w:tr>
      <w:tr>
        <w:trPr>
          <w:trHeight w:hRule="atleast" w:val="9300"/>
        </w:trPr>
        <w:tc>
          <w:tcPr>
            <w:tcW w:type="dxa" w:w="108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Năm 2017</w:t>
            </w:r>
          </w:p>
        </w:tc>
        <w:tc>
          <w:tcPr>
            <w:tcW w:type="dxa" w:w="772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Lũ, l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</w:t>
            </w:r>
          </w:p>
        </w:tc>
        <w:tc>
          <w:tcPr>
            <w:tcW w:type="dxa" w:w="1298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Mưa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kéo dài</w:t>
            </w:r>
          </w:p>
        </w:tc>
        <w:tc>
          <w:tcPr>
            <w:tcW w:type="dxa" w:w="108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Toàn xã </w:t>
            </w:r>
          </w:p>
        </w:tc>
        <w:tc>
          <w:tcPr>
            <w:tcW w:type="dxa" w:w="207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 * ATCĐ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VC: -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nhà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ngâp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30%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-Đư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giao thông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p.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Đôi ng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sâu 2.5m gây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chia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các thôn và xã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ng,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* SXKD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: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 Chăn nuôi: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Gia súc, gia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t, trôi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kho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35% ;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* SKVS môi trư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: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-Ô nhi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ễ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môi 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sau lũ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nh hư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ở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dân do xác súc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t,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rác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ừ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u ngu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y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;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-Ngu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sinh ho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a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các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dân (thi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u 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sinh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ho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trong và sau thiên tai. )</w:t>
            </w:r>
          </w:p>
        </w:tc>
        <w:tc>
          <w:tcPr>
            <w:tcW w:type="dxa" w:w="198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VC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:- Các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gia đình n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trong vùng trũng,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p;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cơ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ở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t: nhà 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ở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đa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không an toàn,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tiêu thoát 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chưa 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khơi thông, nâng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p.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TCXH: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Ban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ỉ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huy PCTT xã và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các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đoàn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xã đã tuy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truy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hư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ẫ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nhân dân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cách 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phó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thiên tai;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NTKN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: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Còn m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gia đình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ẫ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còn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quan không di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tài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lên cao;</w:t>
            </w:r>
          </w:p>
        </w:tc>
        <w:tc>
          <w:tcPr>
            <w:tcW w:type="dxa" w:w="189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Ban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ỉ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huy PCTT xã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thông báo di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ễ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bi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a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thiên tai k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dân;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ỗ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, thăm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ỏ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k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nh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t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i n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ặ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ổ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ọ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ẹ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p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sinh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môi 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ng, x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lý mô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sau khi thiên tai. </w:t>
            </w:r>
          </w:p>
        </w:tc>
      </w:tr>
    </w:tbl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2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Arial Unicode MS" w:eastAsia="Arial Unicode MS" w:hAnsi="Arial Unicode MS" w:hint="default"/>
        </w:rPr>
        <w:t>�</w:t>
      </w:r>
      <w:r>
        <w:rPr>
          <w:spacing w:val="-24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T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ô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ng</w:t>
      </w:r>
      <w:r>
        <w:rPr>
          <w:spacing w:val="-9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tin</w:t>
      </w:r>
      <w:r>
        <w:rPr>
          <w:spacing w:val="-18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á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nh</w:t>
      </w:r>
      <w:r>
        <w:rPr>
          <w:spacing w:val="-2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g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iá</w:t>
      </w:r>
      <w:r>
        <w:rPr>
          <w:spacing w:val="-18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-2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v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-2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3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T</w:t>
      </w: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ình tr</w:t>
      </w:r>
      <w:r>
        <w:rPr>
          <w:rtl/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ng d</w:t>
      </w:r>
      <w:r>
        <w:rPr>
          <w:rtl/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ễ </w:t>
      </w: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b</w:t>
      </w:r>
      <w:r>
        <w:rPr>
          <w:rtl/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t</w:t>
      </w:r>
      <w:r>
        <w:rPr>
          <w:rtl/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ổ</w:t>
      </w: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 thương: </w:t>
      </w: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            2.1 B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ng tóm t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ắ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t v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TTDBTT :</w:t>
      </w: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tbl>
      <w:tblPr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108" w:type="dxa"/>
          <w:top w:w="0" w:type="dxa"/>
          <w:right w:w="108" w:type="dxa"/>
          <w:bottom w:w="0" w:type="dxa"/>
        </w:tblCellMar>
        <w:tblW w:w="9918" w:type="dxa"/>
        <w:tblInd w:w="108" w:type="dxa"/>
        <w:tblLook w:val="000000" w:firstRow="0" w:lastRow="0" w:firstColumn="0" w:lastColumn="0" w:noHBand="0" w:noVBand="0"/>
        <w:tblLayout w:type="fixed"/>
      </w:tblPr>
      <w:tblGrid>
        <w:gridCol w:w="1424"/>
        <w:gridCol w:w="1669"/>
        <w:gridCol w:w="6825"/>
      </w:tblGrid>
      <w:tr>
        <w:trPr>
          <w:trHeight w:hRule="atleast" w:val="319"/>
        </w:trPr>
        <w:tc>
          <w:tcPr>
            <w:tcW w:type="dxa" w:w="142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Thiên tai</w:t>
            </w:r>
          </w:p>
        </w:tc>
        <w:tc>
          <w:tcPr>
            <w:tcW w:type="dxa" w:w="1669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Lĩnh v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c</w:t>
            </w:r>
          </w:p>
        </w:tc>
        <w:tc>
          <w:tcPr>
            <w:tcW w:type="dxa" w:w="682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Tình tr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ng d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ễ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b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ổ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n thương</w:t>
            </w:r>
          </w:p>
        </w:tc>
      </w:tr>
      <w:tr>
        <w:trPr>
          <w:trHeight w:hRule="atleast" w:val="13562"/>
        </w:trPr>
        <w:tc>
          <w:tcPr>
            <w:tcW w:type="dxa" w:w="142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Lũ, l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t </w:t>
            </w:r>
          </w:p>
        </w:tc>
        <w:tc>
          <w:tcPr>
            <w:tcW w:type="dxa" w:w="1669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An toàn c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ng đ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</w:p>
        </w:tc>
        <w:tc>
          <w:tcPr>
            <w:tcW w:type="dxa" w:w="682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*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V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ch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: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-Nhà 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ở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: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lư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nhà không an toàn chi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kho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84%.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ụ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như sau: Nhà thi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kiên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: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B05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141 nhà;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Nhà 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ở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bán kiên c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: 2.751; </w:t>
            </w:r>
            <w:r>
              <w:rPr>
                <w:spacing w:val="-2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Nhà có nguy cơ ng</w:t>
            </w:r>
            <w:r>
              <w:rPr>
                <w:rtl/>
                <w:spacing w:val="-2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-2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l</w:t>
            </w:r>
            <w:r>
              <w:rPr>
                <w:rtl/>
                <w:spacing w:val="-2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-2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cao:  1.208.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Trong đó: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Nhà thi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kiên c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170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; nhà bán kiên c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1.038; nhà kiên c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B05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170.Trư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ti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ể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ọ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c: có 1 trư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chưa kiên c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;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VNI-Times" w:eastAsia="VNI-Times" w:hAnsi="VNI-Times" w:hint="default"/>
              </w:rPr>
              <w:t xml:space="preserve">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Trư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ti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ể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ọ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Năng an và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ồ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ề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còn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khi thiên tai x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y ra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giao thông liên xã, liên thôn: hi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còn m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s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đo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n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ằ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trong vùng trũng, th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p, có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nguy cơ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p, chia c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ắ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m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ỗ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khi có lũ, l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t;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-H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c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 báo s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m, c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n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n: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loa đài còn thi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nên chưa ph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kh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ắ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các khu dân cư 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ở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VNI-Times" w:eastAsia="VNI-Times" w:hAnsi="VNI-Times" w:hint="default"/>
              </w:rPr>
              <w:t xml:space="preserve"> xa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trung tâm không th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ti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đư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thông tin c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 báo s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m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76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99%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không có áo phao, phao bơi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76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Đa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các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không có thuy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khi 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lũ dâng lên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ng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t.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76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-95%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không có đài ra đi ô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76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Đa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dân không có ghe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*T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ổ 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xã h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i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VNI-Times" w:eastAsia="VNI-Times" w:hAnsi="VNI-Times" w:hint="default"/>
              </w:rPr>
              <w:t>-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lư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n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ữ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tham gia ti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ể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ban PCTT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các thôn còn ít, chưa 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hu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ề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phòng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thiên tai, di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ễ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p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–Công tác truy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thông ki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PCTT còn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,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ỉ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tuyên truy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khi có thông báo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di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ễ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bi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a thiên tai.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Vi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đôn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nh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nh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ở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, ki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ể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tra giám sát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ề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PCTT chưa 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làm thư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xuyên;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Công tác tuyên truy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ki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PCTT/TƯBĐKH chưa 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làm thư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xuyên; Lu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phòng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thiên tai,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ề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án 1002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a Chính Ph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a phương chưa tri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ể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khai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dân;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Chưa có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ự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ph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k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thư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xuyên gi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a các ban ngành đoàn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ể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,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ổ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xã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i.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* Nh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th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c, kinh nghi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m, thái đ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/ đ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cơ: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Ý th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ch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hành c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a m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ph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ngư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 chưa t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t, còn ch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quan; M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s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không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hành l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 di d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đ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nơi tránh trú; Thi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ki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v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ề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PCTT và chưa ch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kê cao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ồ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c, ch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ằ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chéo nhà c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ử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a trư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 khi thiên tai x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y ra.</w:t>
            </w:r>
          </w:p>
        </w:tc>
      </w:tr>
      <w:tr>
        <w:trPr>
          <w:trHeight w:hRule="atleast" w:val="9146"/>
        </w:trPr>
        <w:tc>
          <w:tcPr>
            <w:tcW w:type="dxa" w:w="142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  <w:tc>
          <w:tcPr>
            <w:tcW w:type="dxa" w:w="1669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S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n xu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t kinh doanh</w:t>
            </w:r>
          </w:p>
        </w:tc>
        <w:tc>
          <w:tcPr>
            <w:tcW w:type="dxa" w:w="682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*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V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ch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t: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15.4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km kênh mương chưa đư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kiên c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hóa.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Đa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kênh mương tư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tiêu chưa 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kiên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hóa; vi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n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o vét, tu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a kênh mương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chưa 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làm thư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xuyên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VNI-Times" w:eastAsia="VNI-Times" w:hAnsi="VNI-Times" w:hint="default"/>
              </w:rPr>
              <w:t xml:space="preserve">.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chu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tr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chăn nuôi thi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đ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o; chăn nuôi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theo 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gia đình, thi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x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lý ch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th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nên d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ễ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gây ô nhi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ễ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môi trư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ng. Ch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y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chăn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nuôi nh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ỏ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l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ẻ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, t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ự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cung, t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ự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p, không có đ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ra 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ổ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đ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nh;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*T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ổ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xã 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i: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Công tác tuyên truy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n,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hu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ki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ề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k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ỹ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ọ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chăn nuôi chưa 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làm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xuyên,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tư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tham gia ít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Không qu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lý 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các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lư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gi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ng, phân bón và các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tư ph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ụ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nông nghi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a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dân.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-Khuy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cáo cho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 gieo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đúng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ch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ụ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nhưng không ki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ể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tra đôn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thư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xuyên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-Các mô hình Phát tri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ể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kinh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ế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gia đình còn ít; cơ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cây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là các cây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truy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ng; các doanh nhi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chân trên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a bàn không có.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kinh nghi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m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: 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Chưa có ý th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đ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y đ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v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ề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chuy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ể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đ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ổ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cơ c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cây tr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v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nuôi thích 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v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BĐKH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 chưa bi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cách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đúng các lo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thu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o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t.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-M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ít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 có kinh nghi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ọ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t, chăn nuôi tuy nhiên 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nay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lư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ở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nhà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là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già và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ẻ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em. </w:t>
            </w:r>
          </w:p>
        </w:tc>
      </w:tr>
      <w:tr>
        <w:trPr>
          <w:trHeight w:hRule="atleast" w:val="7000"/>
        </w:trPr>
        <w:tc>
          <w:tcPr>
            <w:tcW w:type="dxa" w:w="1424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  <w:tc>
          <w:tcPr>
            <w:tcW w:type="dxa" w:w="1669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3.S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c kh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ỏ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e v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sinh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môi trư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</w:p>
        </w:tc>
        <w:tc>
          <w:tcPr>
            <w:tcW w:type="dxa" w:w="6825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*V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t ch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t: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Vi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tuyên truy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cho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khám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kh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ỏ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e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 k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ỳ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,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các lo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cây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nam chưa 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thư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xuyên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VNI-Times" w:eastAsia="VNI-Times" w:hAnsi="VNI-Times" w:hint="default"/>
              </w:rPr>
              <w:t xml:space="preserve">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*T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ổ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xã 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i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: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Chưa t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ổ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t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hu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cho ngư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 v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ề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chăm sóc s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kh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ỏ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e, v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sinh,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s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ch; S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ự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ph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gi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ữ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a các ban, ngành v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ề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v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đ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ngư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 thu gom rác th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còn 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.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Vi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x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lý môi 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sau lũ còn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m, chưa k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(kho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4 - 5 ngày sau lũ) và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phương ti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n, nhân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x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lý môi 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ng;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lư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y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ế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phương ti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n, thi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ho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(nh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là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ụ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sơ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u, thu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PCLB);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76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*Nh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th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kinh nghi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m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: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90% 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 không bi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các lo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cây thu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nam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thông thư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ng.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gia đình.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76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-80%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 không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đi khám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 k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ỳ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76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-20%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không có ý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o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môi 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ng,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sinh 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làng ngõ xóm,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vi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thu gom và phân lo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rác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i. </w:t>
            </w:r>
          </w:p>
        </w:tc>
      </w:tr>
    </w:tbl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ab/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2.2.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Nh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 xét v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tình tr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ng d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ễ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b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t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ổ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 thương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: 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ab/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Nh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xét chung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: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trí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lý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Nhu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tuy tương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ẳ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nhưng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ở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vùng trũng ven sông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ừ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ngu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qua xã;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ỷ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ộ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nghèo 6%,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nghèo 10,57%; nhà 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ở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không an toàn chi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84%,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thông tin, liên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c,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báo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xa trung tâm,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ố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ộ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dân ti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các thông tin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báo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loa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tay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ỗ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thôn có 01 chi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c, các thông tin thông báo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di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ễ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bi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thiên tai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ủ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là 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ti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p, các phương ti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ộ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còn thi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u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ro thiên tai và k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ỹ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năng thích 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BĐKH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 ngư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dân còn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,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ủ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quan, trông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ờ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ự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ỗ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ợ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nhà nư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...Khi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thiên tai x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ra nguy cơ thi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ngư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và tài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cao;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ab/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+ Nông nghi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p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: 90% di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tích 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lúa, hoa màu 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ở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vùng trũng có nguy cơ ng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cao;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xu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nông nghi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hoàn toàn vào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thiên nhiên,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tiêu không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o; vi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áp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khoa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ọ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c, k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ỹ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vào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xu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nông nghi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còn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,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ủ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là 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các lo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cây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nông nghi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truy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ng;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các gia đình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có ngư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đi làm ăn xa.   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ab/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+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Thương m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i, d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 v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: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ủ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là buôn bán nh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ỏ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, khi nư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lũ lên nhanh hàng hóa có nguy cơ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t, trôi, hư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ỏ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cao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ab/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+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Giao thông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: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ố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giao thông thư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ng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khi có lũ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t, đư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giao thông 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 chưa đư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kiên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ủ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là đư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vi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đi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nhân dân g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ặ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nhi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khó khăn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ặ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bi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khi thiên tai x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ra 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ab/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  +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Môi trư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ng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: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gian nư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rút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gây ô nhi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ễ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môi trư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ng, ô nhi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ễ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ngu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nư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ọ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ng; Ngư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dân chưa có ki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o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tài nguyên  nư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c, môi trư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; Ngu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nư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sinh 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ngư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dân  dùng gi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khoan, gi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đào, nhưng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ố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ộ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ủ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ự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ữ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trư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khi thiên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tai x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ra còn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nên thư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nư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sinh 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khi ngu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nư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ô nhi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ễ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m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ab/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+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Giáo d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: Đa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ố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các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ộ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gia đình có ngư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trong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ộ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ổ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lao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đi làm ăn xa, con cái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như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ể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ông, bà, 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ặ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ố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ặ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ẹ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chăm sóc,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các em thi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đi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ự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chăm sóc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,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ẹ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ít nhi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đã 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hư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ở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lư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ọ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các em,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ố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em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ọ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9 ngh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ỉ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ọ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đi tìm ki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vi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làm.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+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t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: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ngư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dân chưa quan tâm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kh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ỏ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e, chưa đi thăm khám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kh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ỏ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e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k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ỳ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hàng năm; khi thiên tai x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ra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giao thông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chia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ắ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sơ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cho ngư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dân g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ặ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khó khăn, nguy cơ 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hư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ở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tính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cao;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bàn 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ng,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lư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y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ế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ỏ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ng, x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ử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lý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sinh môi trư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không k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i.Sau thiên tai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ố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phát sinh như: Ngoài da,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vi rút, tiêu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y... Vi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tuyên truy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ki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kh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ỏ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e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sinh môi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trư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chưa đư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làm thư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xuyên.  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ab/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3.Đánh giá năng l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phòng ch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thiên tai; </w:t>
      </w: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20" w:firstLine="72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3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. .1..</w:t>
      </w:r>
      <w:r>
        <w:rPr>
          <w:spacing w:val="-14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B</w:t>
      </w:r>
      <w:r>
        <w:rPr>
          <w:rtl/>
          <w:spacing w:val="-14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-14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ng tóm t</w:t>
      </w:r>
      <w:r>
        <w:rPr>
          <w:rtl/>
          <w:spacing w:val="-14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ắ</w:t>
      </w:r>
      <w:r>
        <w:rPr>
          <w:spacing w:val="-14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t v</w:t>
      </w:r>
      <w:r>
        <w:rPr>
          <w:rtl/>
          <w:spacing w:val="-14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-14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n</w:t>
      </w: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ă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ng</w:t>
      </w:r>
      <w:r>
        <w:rPr>
          <w:spacing w:val="-6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l</w:t>
      </w:r>
      <w:r>
        <w:rPr>
          <w:rtl/>
          <w:spacing w:val="-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c</w:t>
      </w:r>
      <w:r>
        <w:rPr>
          <w:spacing w:val="-13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P</w:t>
      </w:r>
      <w:r>
        <w:rPr>
          <w:spacing w:val="3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C</w:t>
      </w:r>
      <w:r>
        <w:rPr>
          <w:spacing w:val="6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T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T</w:t>
      </w:r>
    </w:p>
    <w:tbl>
      <w:tblPr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108" w:type="dxa"/>
          <w:top w:w="0" w:type="dxa"/>
          <w:right w:w="108" w:type="dxa"/>
          <w:bottom w:w="0" w:type="dxa"/>
        </w:tblCellMar>
        <w:tblW w:w="9696" w:type="dxa"/>
        <w:tblInd w:w="108" w:type="dxa"/>
        <w:tblLook w:val="000000" w:firstRow="0" w:lastRow="0" w:firstColumn="0" w:lastColumn="0" w:noHBand="0" w:noVBand="0"/>
        <w:tblLayout w:type="fixed"/>
      </w:tblPr>
      <w:tblGrid>
        <w:gridCol w:w="1438"/>
        <w:gridCol w:w="1687"/>
        <w:gridCol w:w="6571"/>
      </w:tblGrid>
      <w:tr>
        <w:trPr>
          <w:trHeight w:hRule="atleast" w:val="319"/>
        </w:trPr>
        <w:tc>
          <w:tcPr>
            <w:tcW w:type="dxa" w:w="143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Thiên tai</w:t>
            </w:r>
          </w:p>
        </w:tc>
        <w:tc>
          <w:tcPr>
            <w:tcW w:type="dxa" w:w="1687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Lĩnh v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c</w:t>
            </w:r>
          </w:p>
        </w:tc>
        <w:tc>
          <w:tcPr>
            <w:tcW w:type="dxa" w:w="657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Năng l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c PCTT</w:t>
            </w:r>
          </w:p>
        </w:tc>
      </w:tr>
      <w:tr>
        <w:trPr>
          <w:trHeight w:hRule="atleast" w:val="13562"/>
        </w:trPr>
        <w:tc>
          <w:tcPr>
            <w:tcW w:type="dxa" w:w="1438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Lũ, l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</w:p>
        </w:tc>
        <w:tc>
          <w:tcPr>
            <w:tcW w:type="dxa" w:w="1687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An toàn c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ng đ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</w:p>
        </w:tc>
        <w:tc>
          <w:tcPr>
            <w:tcW w:type="dxa" w:w="657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*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V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ch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: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ụ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ở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UBND có 2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ng, 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ọ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3 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(1 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THCS, 1 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ti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ể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ọ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c, 1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m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non)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nhà cao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ng,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y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ế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nhà kiên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cao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làm nơi trú 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an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toàn;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4F81BD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Nhà kiên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527 nhà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/3.422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-</w:t>
            </w:r>
            <w:r>
              <w:rPr>
                <w:spacing w:val="0"/>
                <w:vertAlign w:val="subscript"/>
                <w:i w:val="1"/>
                <w:b w:val="1"/>
                <w:imprint w:val="0"/>
                <w:emboss w:val="0"/>
                <w:outline w:val="0"/>
                <w:color w:val="000000"/>
                <w:position w:val="0"/>
                <w:sz w:val="32"/>
                <w:szCs w:val="32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ể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sơ tán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trung g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m: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y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, UBND xã, Nhà văn hóa xã, 8 nhà văn hóa thôn,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m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non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Nhu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cơ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ở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3, 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THPT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2 M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FF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- 98%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 có tivi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theo dõi thông tin bão lũ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Có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loa truy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thanh thông báo tình hình mưa bão. M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ỗ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thôn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có 1 loa tay.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- 100% dân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đi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trong sinh ho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và m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ụ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chính đã 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kiên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.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bi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ế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ặ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trên cao.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Kho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29,76km các tuy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giao thông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chính đã kiên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. 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xã đã có k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ế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ho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ch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trong vi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kiên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hóa, bê tông hóa các tuy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giao thông nông thôn còn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a phương.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- 13/15 loa truy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thanh ho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VNI-Times" w:eastAsia="VNI-Times" w:hAnsi="VNI-Times" w:hint="default"/>
              </w:rPr>
              <w:t>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76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Có các phương ti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n,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như dao, cu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c, bao bì  khi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có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cho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PCTT: Có 17 chi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ghe.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76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- 37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dân có xe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i.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* T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ổ 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xã h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i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Các thôn đã thành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ti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ể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Ban Phòng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thiên tai (m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ỗ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thôn 7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i, có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ự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tham gia n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ữ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gi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i) và xây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k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ế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ho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ch; các thành viên n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ữ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tham gia công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vi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c: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n, y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Các thành viên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ổ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xung kích là nam gi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tham cùng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PCTT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a thôn.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Hàng năm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a phương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ổ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ổ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k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công tác PCTT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,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n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và xây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k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ế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ho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ch PCTT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,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n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cho năm sau.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Thôn đã có phương án sơ tán dân, trong đó xác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 các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tư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di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i, sơ tán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khi có lũ. Phương án 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thông báo cho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 thông qua các cu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ọ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và khi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tri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ể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khai trên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loa truy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thanh xã và 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thông báo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ti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ừ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dân.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Các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i, Đoàn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thôn đã tham gia vào công tác PCTT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a phương và 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ở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thôn.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Sau thiên tai, UBND  xã và chính quy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thôn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ổ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đánh giá tình hình thi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trong dân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k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kh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ph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Có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ự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ỗ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ợ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a các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ổ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trong và ngoài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a phương cho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 trong vi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kh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ph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thi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sau bão, lũ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* Nh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th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c, kinh nghi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m, thái đ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/ đ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cơ: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- 91%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nghiêm túc yêu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a chính quy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trong công tác PCTT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và di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i, sơ tán.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nhà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a,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ặ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ỉ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a cây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i.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- 10%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 có k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ỹ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năng trong công tác sơ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u.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32"/>
                <w:szCs w:val="32"/>
                <w:u w:val="none"/>
                <w:smallCaps w:val="0"/>
                <w:rFonts w:ascii="Times New Roman" w:eastAsia="Times New Roman" w:hAnsi="Times New Roman" w:hint="default"/>
              </w:rPr>
              <w:t xml:space="preserve">-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Tinh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tương thân, tương ái giúp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ỡ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nhau trong nhân dân 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nêu cao, nh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là khi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có thiên tai x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y ra.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- 85%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ự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ữ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lương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c,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ph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khi có thiên tai đáp 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nhu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trong 7 ngày.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bi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bơi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là nam gi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(10%).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- 60%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ụ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a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 trong khu dân cư 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bê tông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Nhà 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cho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ọ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sinh ngh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ỉ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ọ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khi có thông tin bão, lũ 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 hư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ở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a bàn.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.</w:t>
            </w:r>
          </w:p>
        </w:tc>
      </w:tr>
      <w:tr>
        <w:trPr>
          <w:trHeight w:hRule="atleast" w:val="12060"/>
        </w:trPr>
        <w:tc>
          <w:tcPr>
            <w:tcW w:type="dxa" w:w="1438"/>
            <w:vAlign w:val="top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1687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S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n xu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t kinh doanh</w:t>
            </w:r>
          </w:p>
        </w:tc>
        <w:tc>
          <w:tcPr>
            <w:tcW w:type="dxa" w:w="657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*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V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ch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: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Các tuy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kênh đã 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kiên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: 8.20km.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- 6,99km giao thông n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đã 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hóa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- 60%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 có máy bơm 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có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bơm 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tiêu úng cho cây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Có 24 máy g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ặ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liên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(Thôn 1: 2 cái, Thôn 2: 6 cái, Thôn 3: 1 cái, Thôn 4: 2 cái,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Thôn 5: 2 cái, Thôn 6: 4 cái, Thôn 7: 6 cái, Thôn 8: 1 cái) giúp nhân dân trong vi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thu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ho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ch nông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- 20% chu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cho gia súc đã 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kiên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, nâng cao n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có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lũ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năm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o an toàn.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*TCXH: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năm, Trung tâm khuy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nông đã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ổ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hu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ề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xu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nông nghi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p, chăn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nuôi, đã có 50%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 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tham gia.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thôn 1, 3, 5 đã có mô hình trang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nuôi heo, nuôi gia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m.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Sau lũ chính quy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đã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ỗ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ợ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cho nhân dân tái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xu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t, kh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ph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qu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ả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thiên tai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(h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ỗ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ợ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gi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lúa, rau màu,....).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Các lo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gi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lúa cho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ừ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ụ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ngành nông nghi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thông báo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* Nh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th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c, kinh nghi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m, thái đ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/ đ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cơ: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-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 tuân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ề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gi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cây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và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ch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ự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ữ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rơm, 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ạ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cho trâu bò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 đã bi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cách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thu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o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phòng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ừ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cho cây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Đa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ừ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ơi dân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di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trâu, bò lên vùng cao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tránh lũ.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năm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n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o vét kênh mương tiêu thoát 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Có tinh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giúp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ỡ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nhau kh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ph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qu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ả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sau mưa lũ.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..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</w:p>
        </w:tc>
      </w:tr>
      <w:tr>
        <w:trPr>
          <w:trHeight w:hRule="atleast" w:val="9818"/>
        </w:trPr>
        <w:tc>
          <w:tcPr>
            <w:tcW w:type="dxa" w:w="1438"/>
            <w:vAlign w:val="top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1687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S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c kh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ỏ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e, v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sinh,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môi trư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</w:p>
        </w:tc>
        <w:tc>
          <w:tcPr>
            <w:tcW w:type="dxa" w:w="657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* V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ch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t: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- 98%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nhà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sinh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o.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Xã đã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ổ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thu gom rác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trung: Thôn 1: 80%, Thôn 2: 70%, Thôn 3: 80%, Thôn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4: 90%, Thôn 5: 80%, Thôn 6: 80%, Thôn 7: 75%, Thôn 8: 80%.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Trên các cánh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có nơi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trung rác, bao bì, chai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ọ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o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Đa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 đã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ự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ữ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khi có lũ và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thu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ClominB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kh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trùng gi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sau thiên tai.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*T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ổ 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xã h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i: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- Sau lũ y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ế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thôn đã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vi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x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lý ngu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c, kh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trùng môi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ng, x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lý xác xúc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t.- Có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ổ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y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ế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thôn (01 cán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/ thôn)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Chính quy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thư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xuyên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ổ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tuyên truy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cho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ề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o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môi 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và phòng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 sau bão lũ.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*Nh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th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kinh nghi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m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Đa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 đã tham gia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o 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ể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y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ế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(Th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1: 80%,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Thôn 2: 70%, Thôn 3: 75%, Thôn 4: 90%, Thôn 5: 75%, Thôn 6: 70%, Thôn 7: 75%,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Thôn 8: 93%).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Sau lũ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x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lý các đi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ể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bùn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p, x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lý và chôn xác xúc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o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sinh môi 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ng; Sau lũ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tham gia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ọ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ẹ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sinh môi 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ng;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 có ý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trong vi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thu gom rác, x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lý môi 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sau lũ.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60" w:after="6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dân 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ỗ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, giúp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ỡ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nhau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ọ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ẹ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sinh kh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ph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u qu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ả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sau bão.</w:t>
            </w:r>
          </w:p>
        </w:tc>
      </w:tr>
    </w:tbl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0"/>
          <w:imprint w:val="0"/>
          <w:emboss w:val="0"/>
          <w:outline w:val="0"/>
          <w:color w:val="0070C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3.2. Nh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 xét v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năng l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c phòng ch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ng thiên tai và thích 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ng v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i BĐKH :</w:t>
      </w: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Nh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 xét chung: </w:t>
      </w:r>
    </w:p>
    <w:p>
      <w:pPr>
        <w:pStyle w:val="PO157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giao thông đư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ộ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kiên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ố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hóa ,các trư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ọ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c, 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y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, lư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đi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n,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o 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nhu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ngư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dân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ặ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bi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trong công tác  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thiên tai Chính quyền địa phương,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o đi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ki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và hỗ trợ người dân trong phát triển sản xuất, thường xuyên tuyên truy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nâng cao nh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c, năng lực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cho người dân trong phòng chống thiên tai, qua đó nh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ngư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dân ngày càng đư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nâng cao, có hiểu biết, kinh nghiệm nhi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hơn đối với vấn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đề bi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ổ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khí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và công tác phòng chống rủi ro thiên tai.  </w:t>
      </w:r>
    </w:p>
    <w:p>
      <w:pPr>
        <w:pStyle w:val="PO157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Năng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PCTT, BĐKH theo gi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i: Nam đư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ti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các chương trình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hu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n, tham gia Ban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ỉ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huy PCTT nhi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hơn 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ữ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, trong gia đình nam là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ngư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đư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ti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ngu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nhi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hơn 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ữ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, nam có quy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quy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trong gia đình nên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ọ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ự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tin,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ủ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sáng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o trong công vi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c; nam có nhi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cơ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tìm ki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vi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làm, cơ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thăng ti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n,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ọ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ỏ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kinh nghi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m; 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ữ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là ngư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chăm lo công vi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gia đình nên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ọ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có ki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kinh nghi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chăm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sóc con cái,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gi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ữ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ồ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trong gia đình,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cù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khó,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ố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em có nhi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kinh nghi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xã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i, đã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ủ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xây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ngu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c,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phát tri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kinh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ế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ộ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gia đình. </w:t>
      </w: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+ S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xu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nông nghi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p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: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Di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tích cây lúa 522,97, năng su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bình quân 66,5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/ha,Cây Ngô 190 ha năng su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bình quân 62,1t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/ha. Xã đã ti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hành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n,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ổ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03 cánh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ẫ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.Tr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các lo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gi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lúa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i,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lư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ng, năng su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cao. 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ố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ộ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tư  24 máy g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ặ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liên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(Thôn 1: 2 cái, Thôn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2: 6 cái, Thôn 3: 1 cái, Thôn 4: 2 cái, Thôn 5: 2 cái, Thôn 6: 4 cái, Thôn 7: 6 cái, Thôn 8: 1 cái) giúp nhân dân trong vi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thu 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 nông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n;  </w:t>
      </w:r>
    </w:p>
    <w:p>
      <w:pPr>
        <w:pStyle w:val="PO157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-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D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 v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, thương m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i, du l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ch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: Năm 2017giá 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xu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toàn ngành công nghi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p, ti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ủ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công nghi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p, xây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ng, thương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và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là 443,16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ỷ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ng. Có 8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ộ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SXKD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i, nâng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ố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ộ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kinh doanh lên 375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.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+ Giáo d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: -T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ổ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cho giáo viên và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ọ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sinh tham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ự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các cu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thi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ọ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sinh gi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ỏ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i, giáo viên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gi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ỏ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các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p;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ỷ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ọ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sinh Ti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ọ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hoàn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thành chương trình 921/967 em,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95,2%; Trư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THCS Nguy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ễ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bá Loan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ỷ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hoàn thành chương trình 700/711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98,5%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4"/>
          <w:szCs w:val="24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+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V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t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: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công tác chăm sóc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kh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ỏ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e cho nhân dân, tăng cư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công tác khám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ữ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và phòng ng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ừ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các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x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ra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trên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bàn;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công tác tiêm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ở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ng.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ỉ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o ki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tra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sinh an toàn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m,ki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tra, giám sát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ngvà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ổ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ọ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sinh, phun thu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tiêu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c, kh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ử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trùng phòng,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xu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huy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. 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20" w:firstLine="72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4. Đánh giá m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c đ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ộ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nh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 th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c v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r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i ro thiên tai c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a ngư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i dân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64" w:before="12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tabs>
          <w:tab w:val="left" w:pos="562"/>
        </w:tabs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Là đ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phương hàng năm ch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nhi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hư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ở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c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thiên tai, nhưng hi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bi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v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r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ro thiên tai, bi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ổ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khí h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c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ngư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dân còn h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ch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, có 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kinh nghi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truy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v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phòng tránh thiên tai nhưng còn r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ít, chưa đ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ầ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đ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, đ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ặ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bi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là vi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áp d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trong đi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ki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bi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ổ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khí h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chưa nhi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u. 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Nh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ữ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năm g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ầ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đây qua h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thông tin đ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chúng thì hi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bi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v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r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ro thiên tai và bi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ổ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khí h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c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ngư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dân ngày càng đư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c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thi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hơn, th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ể 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hi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qua vi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làm nhà kiên c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ố 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hơn, có d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ự 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tr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ữ 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lương th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th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ph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ẩ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trư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mùa thiên tai. Nhưng đa s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ngư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dân chưa đư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t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hu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n, ít đư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truyên truy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ph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ổ 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bi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ki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v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BĐKH. Tuy nhiên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ự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phát tri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công ngh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thông tin, nh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ữ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phương ti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nghe, nhìn,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thông tin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chúng và công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tác tuyên truy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n,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thì ngư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dân đã 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bi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hơn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bi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ổ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khí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u, nhưng do đi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ki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kinh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ế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khó khăn nên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ọ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ẫ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chưa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ự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quan tâm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công tác phòng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thiên tai.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ố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ngư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dân ý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đóng góp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cho vi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phòng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thiên tai chưa cao, còn trông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, 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ỷ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vào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ự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tư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nhà nư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nên chưa huy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đư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nhi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ừ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nhân dân.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64" w:before="12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tabs>
          <w:tab w:val="left" w:pos="562"/>
        </w:tabs>
        <w:rPr>
          <w:spacing w:val="-2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       Qua đ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đánh giá t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c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đ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c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ả 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nam và n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ữ 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thì nh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c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nam gi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t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hơn so v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n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ữ 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gi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vì nam gi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thư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là tr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gia đình, là ngư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quy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m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ọ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vi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và tham gia các ho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đ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xã h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nhi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hơn, đ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th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cũng là ngư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tham gia công tác PCTT nhi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hơn, nên hi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bi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v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RRTT cũng nhi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hơn n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ữ 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gi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i.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64" w:before="12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tabs>
          <w:tab w:val="left" w:pos="562"/>
        </w:tabs>
        <w:rPr>
          <w:spacing w:val="0"/>
          <w:vertAlign w:val="subscript"/>
          <w:i w:val="1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1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Đánh giá m</w:t>
      </w:r>
      <w:r>
        <w:rPr>
          <w:rtl/>
          <w:spacing w:val="0"/>
          <w:vertAlign w:val="subscript"/>
          <w:i w:val="1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1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đ</w:t>
      </w:r>
      <w:r>
        <w:rPr>
          <w:rtl/>
          <w:spacing w:val="0"/>
          <w:vertAlign w:val="subscript"/>
          <w:i w:val="1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ộ </w:t>
      </w:r>
      <w:r>
        <w:rPr>
          <w:spacing w:val="0"/>
          <w:vertAlign w:val="subscript"/>
          <w:i w:val="1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nh</w:t>
      </w:r>
      <w:r>
        <w:rPr>
          <w:rtl/>
          <w:spacing w:val="0"/>
          <w:vertAlign w:val="subscript"/>
          <w:i w:val="1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1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</w:t>
      </w:r>
      <w:r>
        <w:rPr>
          <w:rtl/>
          <w:spacing w:val="0"/>
          <w:vertAlign w:val="subscript"/>
          <w:i w:val="1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1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r</w:t>
      </w:r>
      <w:r>
        <w:rPr>
          <w:rtl/>
          <w:spacing w:val="0"/>
          <w:vertAlign w:val="subscript"/>
          <w:i w:val="1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1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ro thiên tai theo gi</w:t>
      </w:r>
      <w:r>
        <w:rPr>
          <w:rtl/>
          <w:spacing w:val="0"/>
          <w:vertAlign w:val="subscript"/>
          <w:i w:val="1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1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i:  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tLeast" w:line="200" w:before="113" w:after="113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Qua đánh giá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02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thôn cho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75% nam gi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cơ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có kinh nghi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PCTT/thích 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BĐKH, 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ữ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25% (ph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nh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ữ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ngư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ổ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i);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ặ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khác do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ặ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thù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cơ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lao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ng, phân công công vi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các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ộ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đánh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ắ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t, nuôi 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n, nh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ữ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công vi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ặ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như: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ng, gia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ố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nhà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a, tham gia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ộ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n,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ộ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đê nam làm là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ủ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u… nên các 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ro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ọ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ặ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đó là: ngư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có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ể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ặ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thương, 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ặ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các 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ro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áp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gánh 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ặ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trong gia đình khi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ọ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luôn nghĩ 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mình là 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gia đình nên khi gia đình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ọ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do thiên tai,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ro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ng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ờ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có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ể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làm cho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ọ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hư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ở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tinh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n.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tLeast" w:line="200" w:before="113" w:after="113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Trong khi đó 90% 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ữ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gi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phương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trách nhi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chính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chăm lo công vi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gia đình, chăm sóc con cái, 55% 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ữ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tham gia công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vi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ng, chăm sóc lúa hoa màu, các 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ro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em thư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ặ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đó là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ố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các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liên quan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ngu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nư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do thi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nư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ch: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khoa,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ngoài da; Khi thiên tai x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ra công vi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chăm sóc con cái, chăm sóc cu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gia đình, các công vi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PCTT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em 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ặ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ữ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khó khăn. Có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ể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hư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ở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tâm lý, tinh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ữ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khi không có nam gi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ở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nhà.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20" w:firstLine="720"/>
        <w:rPr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C. T</w:t>
      </w:r>
      <w:r>
        <w:rPr>
          <w:rtl/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ổ</w:t>
      </w: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ng h</w:t>
      </w:r>
      <w:r>
        <w:rPr>
          <w:rtl/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p R</w:t>
      </w:r>
      <w:r>
        <w:rPr>
          <w:rtl/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i ro thiên tai và Gi</w:t>
      </w:r>
      <w:r>
        <w:rPr>
          <w:rtl/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i pháp phòng, ch</w:t>
      </w:r>
      <w:r>
        <w:rPr>
          <w:rtl/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1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ng thiên tai/BĐKH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12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1.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T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ổ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ng h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p r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i ro thiên tai:</w:t>
      </w:r>
    </w:p>
    <w:tbl>
      <w:tblPr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108" w:type="dxa"/>
          <w:top w:w="0" w:type="dxa"/>
          <w:right w:w="108" w:type="dxa"/>
          <w:bottom w:w="0" w:type="dxa"/>
        </w:tblCellMar>
        <w:tblW w:w="9540" w:type="dxa"/>
        <w:tblInd w:w="216" w:type="dxa"/>
        <w:tblLook w:val="000000" w:firstRow="0" w:lastRow="0" w:firstColumn="0" w:lastColumn="0" w:noHBand="0" w:noVBand="0"/>
        <w:tblLayout w:type="fixed"/>
      </w:tblPr>
      <w:tblGrid>
        <w:gridCol w:w="1530"/>
        <w:gridCol w:w="2250"/>
        <w:gridCol w:w="5760"/>
      </w:tblGrid>
      <w:tr>
        <w:trPr>
          <w:trHeight w:hRule="atleast" w:val="319"/>
        </w:trPr>
        <w:tc>
          <w:tcPr>
            <w:tcW w:type="dxa" w:w="153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Thiên tai</w:t>
            </w:r>
          </w:p>
        </w:tc>
        <w:tc>
          <w:tcPr>
            <w:tcW w:type="dxa" w:w="225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Xu hư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</w:p>
        </w:tc>
        <w:tc>
          <w:tcPr>
            <w:tcW w:type="dxa" w:w="576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R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i ro thiên tai </w:t>
            </w:r>
          </w:p>
        </w:tc>
      </w:tr>
      <w:tr>
        <w:trPr>
          <w:trHeight w:hRule="atleast" w:val="6598"/>
        </w:trPr>
        <w:tc>
          <w:tcPr>
            <w:tcW w:type="dxa" w:w="153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Lũ, l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t </w:t>
            </w:r>
          </w:p>
        </w:tc>
        <w:tc>
          <w:tcPr>
            <w:tcW w:type="dxa" w:w="225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Mưa l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kèm theo nư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ngu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đ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ổ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v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ề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r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nhanh nhưng nư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rút ch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so v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trư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đây.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Khó d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ự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đoán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Không theo quy lu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t. Lũ l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đ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mu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hơn so v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ữ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năm trư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đây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Cư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đ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càng ngày càng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l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- Ph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vi 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 hư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ở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 r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</w:p>
        </w:tc>
        <w:tc>
          <w:tcPr>
            <w:tcW w:type="dxa" w:w="576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* An toàn c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đ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ng: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1. Nhà c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ử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a có nguy cơ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s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p, t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mái, hư 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ỏ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khi có l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t, bão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2.Ngư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có th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ho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ặ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thương khi thiên tai x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y ra.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F243E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3.Trang thi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, d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c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ụ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sinh ho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t, tài s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gia đình có th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trôi, hư 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ỏ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khi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thiên tai x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y ra;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* S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xu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t, kinh doanh: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4.M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mùa gi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năng su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lúa, hoa màu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5. Gia súc, gia c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có th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t,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trôi khi x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y ra lũ l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và d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ch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6. Lương th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7. Di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tích đ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s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xu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sa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th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y phá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*S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kh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ỏ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e, v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sinh môi trư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ng: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8.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D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ch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 cho ngư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i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9.Nguy cơ ô nhi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ễ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môi trư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sau khi lũ l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x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y ra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</w:p>
        </w:tc>
      </w:tr>
      <w:tr>
        <w:trPr>
          <w:trHeight w:hRule="atleast" w:val="6839"/>
        </w:trPr>
        <w:tc>
          <w:tcPr>
            <w:tcW w:type="dxa" w:w="153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Bão</w:t>
            </w:r>
          </w:p>
        </w:tc>
        <w:tc>
          <w:tcPr>
            <w:tcW w:type="dxa" w:w="225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su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xu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hi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ít hơn, 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cư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đ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ộ 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l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hơn so v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trư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đây, xu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hi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b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ng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, 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thư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ng, không theo quy 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lu</w:t>
            </w:r>
            <w:r>
              <w:rPr>
                <w:rtl/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1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.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-Thư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kèm theo mưa to</w:t>
            </w:r>
          </w:p>
        </w:tc>
        <w:tc>
          <w:tcPr>
            <w:tcW w:type="dxa" w:w="576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*An toàn c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đ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: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1.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. Nhà c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ử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a có nguy cơ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s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p, t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mái, hư 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ỏ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khi có l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t, bão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2.Ngư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có th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ho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ặ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thương khi thiên tai x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y ra.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3.Trang thi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, d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c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ụ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sinh ho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t, tài s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gia đình có th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trôi, hư 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ỏ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khi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thiên tai x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y ra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* S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M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mùa gi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năng su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lúa, hoa màu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 xu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kinh doanh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: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4. M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mùa gi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năng su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lúa, hoa màu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5. Gia súc, gia c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có th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t,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trôi khi x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y ra lũ l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và d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ch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6. Lương th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t.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7. Di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tích đ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s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xu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sa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th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y phá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*S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kh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ỏ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e, v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sinh môi trư</w:t>
            </w:r>
            <w:r>
              <w:rPr>
                <w:rtl/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ng: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8.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D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ch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 cho ngư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i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9.Nguy cơ ô nhi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ễ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môi trư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sau khi lũ l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x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y ra</w:t>
            </w:r>
          </w:p>
        </w:tc>
      </w:tr>
    </w:tbl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12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left="108" w:hanging="108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12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tabs>
          <w:tab w:val="left" w:pos="810"/>
        </w:tabs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ab/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* X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p h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ng r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i ro thiên tai: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12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tabs>
          <w:tab w:val="left" w:pos="810"/>
        </w:tabs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ab/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Qua phân tích thiên tai và tình 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ễ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ổ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thương, ngư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dân và cán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ộ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xã đã xác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đư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9 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ro thiên tai thư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xuyên 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hư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ở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ngư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dân toàn xã, ti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hành x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theo theo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sau: </w:t>
      </w:r>
    </w:p>
    <w:tbl>
      <w:tblPr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108" w:type="dxa"/>
          <w:top w:w="0" w:type="dxa"/>
          <w:right w:w="108" w:type="dxa"/>
          <w:bottom w:w="0" w:type="dxa"/>
        </w:tblCellMar>
        <w:tblW w:w="9720" w:type="dxa"/>
        <w:tblInd w:w="306" w:type="dxa"/>
        <w:tblLook w:val="000000" w:firstRow="0" w:lastRow="0" w:firstColumn="0" w:lastColumn="0" w:noHBand="0" w:noVBand="0"/>
        <w:tblLayout w:type="fixed"/>
      </w:tblPr>
      <w:tblGrid>
        <w:gridCol w:w="2970"/>
        <w:gridCol w:w="900"/>
        <w:gridCol w:w="900"/>
        <w:gridCol w:w="810"/>
        <w:gridCol w:w="972"/>
        <w:gridCol w:w="751"/>
        <w:gridCol w:w="720"/>
        <w:gridCol w:w="795"/>
        <w:gridCol w:w="902"/>
      </w:tblGrid>
      <w:tr>
        <w:trPr>
          <w:trHeight w:hRule="atleast" w:val="1648"/>
        </w:trPr>
        <w:tc>
          <w:tcPr>
            <w:tcW w:type="dxa" w:w="297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tabs>
                <w:tab w:val="left" w:pos="810"/>
              </w:tabs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tabs>
                <w:tab w:val="left" w:pos="810"/>
              </w:tabs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    R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i ro thiên tai</w:t>
            </w:r>
          </w:p>
        </w:tc>
        <w:tc>
          <w:tcPr>
            <w:tcW w:type="dxa" w:w="180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C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m thôn  (thôn 1, 2,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3, 4) </w:t>
            </w:r>
          </w:p>
        </w:tc>
        <w:tc>
          <w:tcPr>
            <w:tcW w:type="dxa" w:w="1782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C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m thôn  ( Thôn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5,6,7,8</w:t>
            </w:r>
          </w:p>
        </w:tc>
        <w:tc>
          <w:tcPr>
            <w:tcW w:type="dxa" w:w="1471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ổ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ng nam/n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ữ</w:t>
            </w:r>
          </w:p>
        </w:tc>
        <w:tc>
          <w:tcPr>
            <w:tcW w:type="dxa" w:w="795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ổ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c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</w:p>
        </w:tc>
        <w:tc>
          <w:tcPr>
            <w:tcW w:type="dxa" w:w="902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X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p 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</w:p>
        </w:tc>
      </w:tr>
      <w:tr>
        <w:trPr>
          <w:trHeight w:hRule="atleast" w:val="639"/>
        </w:trPr>
        <w:tc>
          <w:tcPr>
            <w:tcW w:type="dxa" w:w="2970"/>
            <w:vAlign w:val="top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Nam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(9  )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N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ữ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(  17 )</w:t>
            </w:r>
          </w:p>
        </w:tc>
        <w:tc>
          <w:tcPr>
            <w:tcW w:type="dxa" w:w="81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Nam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(18)</w:t>
            </w:r>
          </w:p>
        </w:tc>
        <w:tc>
          <w:tcPr>
            <w:tcW w:type="dxa" w:w="97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N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ữ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(18)</w:t>
            </w:r>
          </w:p>
        </w:tc>
        <w:tc>
          <w:tcPr>
            <w:tcW w:type="dxa" w:w="75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Nam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(27)</w:t>
            </w:r>
          </w:p>
        </w:tc>
        <w:tc>
          <w:tcPr>
            <w:tcW w:type="dxa" w:w="72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N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ữ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(35)</w:t>
            </w:r>
          </w:p>
        </w:tc>
        <w:tc>
          <w:tcPr>
            <w:tcW w:type="dxa" w:w="795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902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</w:tr>
      <w:tr>
        <w:trPr>
          <w:trHeight w:hRule="atleast" w:val="1399"/>
        </w:trPr>
        <w:tc>
          <w:tcPr>
            <w:tcW w:type="dxa" w:w="297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1. Ngư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có th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ho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ặ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thương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khi thiên tai x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y ra.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30"/>
                <w:szCs w:val="30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30"/>
                <w:szCs w:val="30"/>
                <w:u w:val="none"/>
                <w:smallCaps w:val="0"/>
                <w:rFonts w:ascii="Times New Roman" w:eastAsia="Times New Roman" w:hAnsi="Times New Roman" w:hint="default"/>
              </w:rPr>
              <w:t>67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30"/>
                <w:szCs w:val="30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30"/>
                <w:szCs w:val="30"/>
                <w:u w:val="none"/>
                <w:smallCaps w:val="0"/>
                <w:rFonts w:ascii="Times New Roman" w:eastAsia="Times New Roman" w:hAnsi="Times New Roman" w:hint="default"/>
              </w:rPr>
              <w:t>145</w:t>
            </w:r>
          </w:p>
        </w:tc>
        <w:tc>
          <w:tcPr>
            <w:tcW w:type="dxa" w:w="81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76</w:t>
            </w:r>
          </w:p>
        </w:tc>
        <w:tc>
          <w:tcPr>
            <w:tcW w:type="dxa" w:w="972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155</w:t>
            </w:r>
          </w:p>
        </w:tc>
        <w:tc>
          <w:tcPr>
            <w:tcW w:type="dxa" w:w="751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143</w:t>
            </w:r>
          </w:p>
        </w:tc>
        <w:tc>
          <w:tcPr>
            <w:tcW w:type="dxa" w:w="72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300</w:t>
            </w:r>
          </w:p>
        </w:tc>
        <w:tc>
          <w:tcPr>
            <w:tcW w:type="dxa" w:w="795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443</w:t>
            </w:r>
          </w:p>
        </w:tc>
        <w:tc>
          <w:tcPr>
            <w:tcW w:type="dxa" w:w="902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FF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</w:t>
            </w:r>
          </w:p>
        </w:tc>
      </w:tr>
      <w:tr>
        <w:trPr>
          <w:trHeight w:hRule="atleast" w:val="1399"/>
        </w:trPr>
        <w:tc>
          <w:tcPr>
            <w:tcW w:type="dxa" w:w="297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2 Nhà c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ử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a có nguy cơ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s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p, t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mái,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hư 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ỏ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khi có l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t, bão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30"/>
                <w:szCs w:val="30"/>
                <w:u w:val="none"/>
                <w:smallCaps w:val="0"/>
                <w:rFonts w:ascii="Times New Roman" w:eastAsia="Times New Roman" w:hAnsi="Times New Roman" w:hint="default"/>
              </w:rPr>
              <w:t>73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30"/>
                <w:szCs w:val="30"/>
                <w:u w:val="none"/>
                <w:smallCaps w:val="0"/>
                <w:rFonts w:ascii="Times New Roman" w:eastAsia="Times New Roman" w:hAnsi="Times New Roman" w:hint="default"/>
              </w:rPr>
              <w:t>172</w:t>
            </w:r>
          </w:p>
        </w:tc>
        <w:tc>
          <w:tcPr>
            <w:tcW w:type="dxa" w:w="81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74</w:t>
            </w:r>
          </w:p>
        </w:tc>
        <w:tc>
          <w:tcPr>
            <w:tcW w:type="dxa" w:w="972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177</w:t>
            </w:r>
          </w:p>
        </w:tc>
        <w:tc>
          <w:tcPr>
            <w:tcW w:type="dxa" w:w="751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147</w:t>
            </w:r>
          </w:p>
        </w:tc>
        <w:tc>
          <w:tcPr>
            <w:tcW w:type="dxa" w:w="72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349</w:t>
            </w:r>
          </w:p>
        </w:tc>
        <w:tc>
          <w:tcPr>
            <w:tcW w:type="dxa" w:w="795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497</w:t>
            </w:r>
          </w:p>
        </w:tc>
        <w:tc>
          <w:tcPr>
            <w:tcW w:type="dxa" w:w="902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FF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</w:t>
            </w:r>
          </w:p>
        </w:tc>
      </w:tr>
      <w:tr>
        <w:trPr>
          <w:trHeight w:hRule="atleast" w:val="1798"/>
        </w:trPr>
        <w:tc>
          <w:tcPr>
            <w:tcW w:type="dxa" w:w="297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3. Trang thi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, d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c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ụ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sinh ho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t, tài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s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gia đình có th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trôi, hư 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ỏ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khi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thiên tai x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y ra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30"/>
                <w:szCs w:val="30"/>
                <w:u w:val="none"/>
                <w:smallCaps w:val="0"/>
                <w:rFonts w:ascii="Times New Roman" w:eastAsia="Times New Roman" w:hAnsi="Times New Roman" w:hint="default"/>
              </w:rPr>
              <w:t>24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30"/>
                <w:szCs w:val="30"/>
                <w:u w:val="none"/>
                <w:smallCaps w:val="0"/>
                <w:rFonts w:ascii="Times New Roman" w:eastAsia="Times New Roman" w:hAnsi="Times New Roman" w:hint="default"/>
              </w:rPr>
              <w:t>35</w:t>
            </w:r>
          </w:p>
        </w:tc>
        <w:tc>
          <w:tcPr>
            <w:tcW w:type="dxa" w:w="81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972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751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24</w:t>
            </w:r>
          </w:p>
        </w:tc>
        <w:tc>
          <w:tcPr>
            <w:tcW w:type="dxa" w:w="72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55</w:t>
            </w:r>
          </w:p>
        </w:tc>
        <w:tc>
          <w:tcPr>
            <w:tcW w:type="dxa" w:w="795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44</w:t>
            </w:r>
          </w:p>
        </w:tc>
        <w:tc>
          <w:tcPr>
            <w:tcW w:type="dxa" w:w="902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9</w:t>
            </w:r>
          </w:p>
        </w:tc>
      </w:tr>
      <w:tr>
        <w:trPr>
          <w:trHeight w:hRule="atleast" w:val="718"/>
        </w:trPr>
        <w:tc>
          <w:tcPr>
            <w:tcW w:type="dxa" w:w="297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4. M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mùa gi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năng su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lúa, hoa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màu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30"/>
                <w:szCs w:val="30"/>
                <w:u w:val="none"/>
                <w:smallCaps w:val="0"/>
                <w:rFonts w:ascii="Times New Roman" w:eastAsia="Times New Roman" w:hAnsi="Times New Roman" w:hint="default"/>
              </w:rPr>
              <w:t>61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30"/>
                <w:szCs w:val="30"/>
                <w:u w:val="none"/>
                <w:smallCaps w:val="0"/>
                <w:rFonts w:ascii="Times New Roman" w:eastAsia="Times New Roman" w:hAnsi="Times New Roman" w:hint="default"/>
              </w:rPr>
              <w:t>116</w:t>
            </w:r>
          </w:p>
        </w:tc>
        <w:tc>
          <w:tcPr>
            <w:tcW w:type="dxa" w:w="81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28</w:t>
            </w:r>
          </w:p>
        </w:tc>
        <w:tc>
          <w:tcPr>
            <w:tcW w:type="dxa" w:w="972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113</w:t>
            </w:r>
          </w:p>
        </w:tc>
        <w:tc>
          <w:tcPr>
            <w:tcW w:type="dxa" w:w="751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89</w:t>
            </w:r>
          </w:p>
        </w:tc>
        <w:tc>
          <w:tcPr>
            <w:tcW w:type="dxa" w:w="72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229</w:t>
            </w:r>
          </w:p>
        </w:tc>
        <w:tc>
          <w:tcPr>
            <w:tcW w:type="dxa" w:w="795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318</w:t>
            </w:r>
          </w:p>
        </w:tc>
        <w:tc>
          <w:tcPr>
            <w:tcW w:type="dxa" w:w="902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5</w:t>
            </w:r>
          </w:p>
        </w:tc>
      </w:tr>
      <w:tr>
        <w:trPr>
          <w:trHeight w:hRule="atleast" w:val="358"/>
        </w:trPr>
        <w:tc>
          <w:tcPr>
            <w:tcW w:type="dxa" w:w="297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5. Lương th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30"/>
                <w:szCs w:val="30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30"/>
                <w:szCs w:val="30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81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53</w:t>
            </w:r>
          </w:p>
        </w:tc>
        <w:tc>
          <w:tcPr>
            <w:tcW w:type="dxa" w:w="972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123</w:t>
            </w:r>
          </w:p>
        </w:tc>
        <w:tc>
          <w:tcPr>
            <w:tcW w:type="dxa" w:w="751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53</w:t>
            </w:r>
          </w:p>
        </w:tc>
        <w:tc>
          <w:tcPr>
            <w:tcW w:type="dxa" w:w="72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123</w:t>
            </w:r>
          </w:p>
        </w:tc>
        <w:tc>
          <w:tcPr>
            <w:tcW w:type="dxa" w:w="795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176</w:t>
            </w:r>
          </w:p>
        </w:tc>
        <w:tc>
          <w:tcPr>
            <w:tcW w:type="dxa" w:w="902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FF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6</w:t>
            </w:r>
          </w:p>
        </w:tc>
      </w:tr>
      <w:tr>
        <w:trPr>
          <w:trHeight w:hRule="atleast" w:val="1438"/>
        </w:trPr>
        <w:tc>
          <w:tcPr>
            <w:tcW w:type="dxa" w:w="297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6. Gia súc, gia c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ầ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có th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t,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trôi khi x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y ra lũ l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và d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ch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nh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30"/>
                <w:szCs w:val="30"/>
                <w:u w:val="none"/>
                <w:smallCaps w:val="0"/>
                <w:rFonts w:ascii="Times New Roman" w:eastAsia="Times New Roman" w:hAnsi="Times New Roman" w:hint="default"/>
              </w:rPr>
              <w:t>67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30"/>
                <w:szCs w:val="30"/>
                <w:u w:val="none"/>
                <w:smallCaps w:val="0"/>
                <w:rFonts w:ascii="Times New Roman" w:eastAsia="Times New Roman" w:hAnsi="Times New Roman" w:hint="default"/>
              </w:rPr>
              <w:t>132</w:t>
            </w:r>
          </w:p>
        </w:tc>
        <w:tc>
          <w:tcPr>
            <w:tcW w:type="dxa" w:w="81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57</w:t>
            </w:r>
          </w:p>
        </w:tc>
        <w:tc>
          <w:tcPr>
            <w:tcW w:type="dxa" w:w="972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127</w:t>
            </w:r>
          </w:p>
        </w:tc>
        <w:tc>
          <w:tcPr>
            <w:tcW w:type="dxa" w:w="751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124</w:t>
            </w:r>
          </w:p>
        </w:tc>
        <w:tc>
          <w:tcPr>
            <w:tcW w:type="dxa" w:w="72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259</w:t>
            </w:r>
          </w:p>
        </w:tc>
        <w:tc>
          <w:tcPr>
            <w:tcW w:type="dxa" w:w="795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383</w:t>
            </w:r>
          </w:p>
        </w:tc>
        <w:tc>
          <w:tcPr>
            <w:tcW w:type="dxa" w:w="902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</w:t>
            </w:r>
          </w:p>
        </w:tc>
      </w:tr>
      <w:tr>
        <w:trPr>
          <w:trHeight w:hRule="atleast" w:val="718"/>
        </w:trPr>
        <w:tc>
          <w:tcPr>
            <w:tcW w:type="dxa" w:w="297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7.  Di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tích đ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s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 xu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sa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i th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y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phá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30"/>
                <w:szCs w:val="30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30"/>
                <w:szCs w:val="30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81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21</w:t>
            </w:r>
          </w:p>
        </w:tc>
        <w:tc>
          <w:tcPr>
            <w:tcW w:type="dxa" w:w="972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50</w:t>
            </w:r>
          </w:p>
        </w:tc>
        <w:tc>
          <w:tcPr>
            <w:tcW w:type="dxa" w:w="751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21</w:t>
            </w:r>
          </w:p>
        </w:tc>
        <w:tc>
          <w:tcPr>
            <w:tcW w:type="dxa" w:w="72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50</w:t>
            </w:r>
          </w:p>
        </w:tc>
        <w:tc>
          <w:tcPr>
            <w:tcW w:type="dxa" w:w="795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71</w:t>
            </w:r>
          </w:p>
        </w:tc>
        <w:tc>
          <w:tcPr>
            <w:tcW w:type="dxa" w:w="902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8</w:t>
            </w:r>
          </w:p>
        </w:tc>
      </w:tr>
      <w:tr>
        <w:trPr>
          <w:trHeight w:hRule="atleast" w:val="679"/>
        </w:trPr>
        <w:tc>
          <w:tcPr>
            <w:tcW w:type="dxa" w:w="297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8. D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ch b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nh cho ngư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i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30"/>
                <w:szCs w:val="30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30"/>
                <w:szCs w:val="30"/>
                <w:u w:val="none"/>
                <w:smallCaps w:val="0"/>
                <w:rFonts w:ascii="Times New Roman" w:eastAsia="Times New Roman" w:hAnsi="Times New Roman" w:hint="default"/>
              </w:rPr>
              <w:t>0</w:t>
            </w:r>
          </w:p>
        </w:tc>
        <w:tc>
          <w:tcPr>
            <w:tcW w:type="dxa" w:w="81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46</w:t>
            </w:r>
          </w:p>
        </w:tc>
        <w:tc>
          <w:tcPr>
            <w:tcW w:type="dxa" w:w="972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73</w:t>
            </w:r>
          </w:p>
        </w:tc>
        <w:tc>
          <w:tcPr>
            <w:tcW w:type="dxa" w:w="751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46</w:t>
            </w:r>
          </w:p>
        </w:tc>
        <w:tc>
          <w:tcPr>
            <w:tcW w:type="dxa" w:w="72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73</w:t>
            </w:r>
          </w:p>
        </w:tc>
        <w:tc>
          <w:tcPr>
            <w:tcW w:type="dxa" w:w="795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119</w:t>
            </w:r>
          </w:p>
        </w:tc>
        <w:tc>
          <w:tcPr>
            <w:tcW w:type="dxa" w:w="902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7</w:t>
            </w:r>
          </w:p>
        </w:tc>
      </w:tr>
      <w:tr>
        <w:trPr>
          <w:trHeight w:hRule="atleast" w:val="1078"/>
        </w:trPr>
        <w:tc>
          <w:tcPr>
            <w:tcW w:type="dxa" w:w="297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9. Nguy cơ ô nhi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ễ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m môi trư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ng sau khi 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lũ l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t x</w:t>
            </w:r>
            <w:r>
              <w:rPr>
                <w:rtl/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-2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-4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 xml:space="preserve">y ra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30"/>
                <w:szCs w:val="30"/>
                <w:u w:val="none"/>
                <w:smallCaps w:val="0"/>
                <w:rFonts w:ascii="Times New Roman" w:eastAsia="Times New Roman" w:hAnsi="Times New Roman" w:hint="default"/>
              </w:rPr>
              <w:t>69</w:t>
            </w:r>
          </w:p>
        </w:tc>
        <w:tc>
          <w:tcPr>
            <w:tcW w:type="dxa" w:w="90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30"/>
                <w:szCs w:val="30"/>
                <w:u w:val="none"/>
                <w:smallCaps w:val="0"/>
                <w:rFonts w:ascii="Times New Roman" w:eastAsia="Times New Roman" w:hAnsi="Times New Roman" w:hint="default"/>
              </w:rPr>
              <w:t>145</w:t>
            </w:r>
          </w:p>
        </w:tc>
        <w:tc>
          <w:tcPr>
            <w:tcW w:type="dxa" w:w="81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45</w:t>
            </w:r>
          </w:p>
        </w:tc>
        <w:tc>
          <w:tcPr>
            <w:tcW w:type="dxa" w:w="972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96</w:t>
            </w:r>
          </w:p>
        </w:tc>
        <w:tc>
          <w:tcPr>
            <w:tcW w:type="dxa" w:w="751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114</w:t>
            </w:r>
          </w:p>
        </w:tc>
        <w:tc>
          <w:tcPr>
            <w:tcW w:type="dxa" w:w="720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241</w:t>
            </w:r>
          </w:p>
        </w:tc>
        <w:tc>
          <w:tcPr>
            <w:tcW w:type="dxa" w:w="795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355</w:t>
            </w:r>
          </w:p>
        </w:tc>
        <w:tc>
          <w:tcPr>
            <w:tcW w:type="dxa" w:w="902"/>
            <w:tcMar>
              <w:left w:w="80" w:type="dxa"/>
              <w:right w:w="80" w:type="dxa"/>
              <w:top w:w="80" w:type="dxa"/>
              <w:bottom w:w="8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8"/>
                <w:szCs w:val="28"/>
                <w:u w:val="none"/>
                <w:smallCaps w:val="0"/>
                <w:rFonts w:ascii="Times New Roman" w:eastAsia="Times New Roman" w:hAnsi="Times New Roman" w:hint="default"/>
              </w:rPr>
              <w:t>4</w:t>
            </w:r>
          </w:p>
        </w:tc>
      </w:tr>
    </w:tbl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12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left="198" w:hanging="198"/>
        <w:tabs>
          <w:tab w:val="left" w:pos="810"/>
        </w:tabs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12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tabs>
          <w:tab w:val="left" w:pos="810"/>
        </w:tabs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ab/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2.T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ổ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ng h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p gi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i pháp phòng, ch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ng thiên tai/BĐKH (x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p theo th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ứ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t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ự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ưu tiên c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a ngư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i dân)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09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1. Nâng cao nh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cho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công tác PCTT;  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09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2.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Nâng cao năng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cho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ổ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công tác phòng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thiên tai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ở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thôn;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09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3.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ỗ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ợ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xây nhà tránh lũ;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09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4. Trang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phương ti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phòng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thiên tai;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09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5. Trang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truy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thanh;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09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6. X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ử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lý môi trư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sau thiên tai;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09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7.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VNI-Times" w:eastAsia="VNI-Times" w:hAnsi="VNI-Times" w:hint="default"/>
        </w:rPr>
        <w:t xml:space="preserve">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Xây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ờ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kè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ỡ ở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5 thôn 3, 4, 5,6,7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ờ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Nam Sông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;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09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8.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o an toàn lư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đi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n;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64" w:before="12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9.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4"/>
          <w:szCs w:val="24"/>
          <w:u w:val="none"/>
          <w:smallCaps w:val="0"/>
          <w:rFonts w:ascii="VNI-Times" w:eastAsia="VNI-Times" w:hAnsi="VNI-Times" w:hint="default"/>
        </w:rPr>
        <w:t xml:space="preserve">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Kiên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ố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hóa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kênh mương;</w:t>
      </w: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64" w:before="12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       * Các ho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đ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c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ể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ể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hi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gi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pháp đư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ưu tiên(Công c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9)</w:t>
      </w:r>
    </w:p>
    <w:tbl>
      <w:tblPr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108" w:type="dxa"/>
          <w:top w:w="0" w:type="dxa"/>
          <w:right w:w="108" w:type="dxa"/>
          <w:bottom w:w="0" w:type="dxa"/>
        </w:tblCellMar>
        <w:tblW w:w="9473" w:type="dxa"/>
        <w:tblInd w:w="108" w:type="dxa"/>
        <w:tblLook w:val="000000" w:firstRow="0" w:lastRow="0" w:firstColumn="0" w:lastColumn="0" w:noHBand="0" w:noVBand="0"/>
        <w:tblLayout w:type="fixed"/>
      </w:tblPr>
      <w:tblGrid>
        <w:gridCol w:w="512"/>
        <w:gridCol w:w="1360"/>
        <w:gridCol w:w="1360"/>
        <w:gridCol w:w="2313"/>
        <w:gridCol w:w="901"/>
        <w:gridCol w:w="952"/>
        <w:gridCol w:w="952"/>
        <w:gridCol w:w="1123"/>
      </w:tblGrid>
      <w:tr>
        <w:trPr>
          <w:trHeight w:hRule="atleast" w:val="463"/>
        </w:trPr>
        <w:tc>
          <w:tcPr>
            <w:tcW w:type="dxa" w:w="51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STT</w:t>
            </w:r>
          </w:p>
        </w:tc>
        <w:tc>
          <w:tcPr>
            <w:tcW w:type="dxa" w:w="136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CÁC GI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I PHÁP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Ề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XU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</w:p>
        </w:tc>
        <w:tc>
          <w:tcPr>
            <w:tcW w:type="dxa" w:w="136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A ĐI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Ể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M VÀ Đ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I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TƯ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NG HƯ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Ở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L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Ợ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I</w:t>
            </w:r>
          </w:p>
        </w:tc>
        <w:tc>
          <w:tcPr>
            <w:tcW w:type="dxa" w:w="231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HO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T Đ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NG C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Ụ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C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HI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 GI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I PHÁP</w:t>
            </w:r>
          </w:p>
        </w:tc>
        <w:tc>
          <w:tcPr>
            <w:tcW w:type="dxa" w:w="90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I GIAN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D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Ự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KI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N</w:t>
            </w:r>
          </w:p>
        </w:tc>
        <w:tc>
          <w:tcPr>
            <w:tcW w:type="dxa" w:w="3027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gridSpan w:val="3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NGU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 NGÂN SÁCH D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Ự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KI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N</w:t>
            </w:r>
          </w:p>
        </w:tc>
      </w:tr>
      <w:tr>
        <w:trPr>
          <w:trHeight w:hRule="atleast" w:val="544"/>
        </w:trPr>
        <w:tc>
          <w:tcPr>
            <w:tcW w:type="dxa" w:w="512"/>
            <w:vAlign w:val="top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1360"/>
            <w:vAlign w:val="top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1360"/>
            <w:vAlign w:val="top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313"/>
            <w:vAlign w:val="top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901"/>
            <w:vAlign w:val="top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95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NHÀ NƯ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C</w:t>
            </w:r>
          </w:p>
        </w:tc>
        <w:tc>
          <w:tcPr>
            <w:tcW w:type="dxa" w:w="95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NGƯ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I DÂN</w:t>
            </w:r>
          </w:p>
        </w:tc>
        <w:tc>
          <w:tcPr>
            <w:tcW w:type="dxa" w:w="112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HUY Đ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NG</w:t>
            </w:r>
          </w:p>
        </w:tc>
      </w:tr>
      <w:tr>
        <w:trPr>
          <w:trHeight w:hRule="atleast" w:val="1908"/>
        </w:trPr>
        <w:tc>
          <w:tcPr>
            <w:tcW w:type="dxa" w:w="51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1</w:t>
            </w:r>
          </w:p>
        </w:tc>
        <w:tc>
          <w:tcPr>
            <w:tcW w:type="dxa" w:w="136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Nâng cao nh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c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cho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ng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ng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ề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công tác PCTT</w:t>
            </w:r>
          </w:p>
        </w:tc>
        <w:tc>
          <w:tcPr>
            <w:tcW w:type="dxa" w:w="136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i dân trong xã</w:t>
            </w:r>
          </w:p>
        </w:tc>
        <w:tc>
          <w:tcPr>
            <w:tcW w:type="dxa" w:w="231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-Kh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o sát, XD k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ế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ho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ch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- M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ở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?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p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p hu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 PCTT;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- Tuyên truy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ng ghép vào các cu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c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ọ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p 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ở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thôn và KDC (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i ph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ụ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n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, thanh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niên, Nông dân...) </w:t>
            </w:r>
          </w:p>
        </w:tc>
        <w:tc>
          <w:tcPr>
            <w:tcW w:type="dxa" w:w="90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2017-2021</w:t>
            </w:r>
          </w:p>
        </w:tc>
        <w:tc>
          <w:tcPr>
            <w:tcW w:type="dxa" w:w="95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70%</w:t>
            </w:r>
          </w:p>
        </w:tc>
        <w:tc>
          <w:tcPr>
            <w:tcW w:type="dxa" w:w="95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30%</w:t>
            </w:r>
          </w:p>
        </w:tc>
        <w:tc>
          <w:tcPr>
            <w:tcW w:type="dxa" w:w="112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</w:tr>
      <w:tr>
        <w:trPr>
          <w:trHeight w:hRule="atleast" w:val="1442"/>
        </w:trPr>
        <w:tc>
          <w:tcPr>
            <w:tcW w:type="dxa" w:w="51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2</w:t>
            </w:r>
          </w:p>
        </w:tc>
        <w:tc>
          <w:tcPr>
            <w:tcW w:type="dxa" w:w="136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Nâng cao năng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c cho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ổ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công tác phòng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ng thiên tai 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ở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thôn</w:t>
            </w:r>
          </w:p>
        </w:tc>
        <w:tc>
          <w:tcPr>
            <w:tcW w:type="dxa" w:w="136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ổ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công tác PCTT 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ở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thôn</w:t>
            </w:r>
          </w:p>
        </w:tc>
        <w:tc>
          <w:tcPr>
            <w:tcW w:type="dxa" w:w="231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- M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ở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p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p hu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 PCTT- Mua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m trang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thi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t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PCTT: Áo phao, phao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ứ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u sinh,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ghe, máy cưa, đèn pin…</w:t>
            </w:r>
          </w:p>
        </w:tc>
        <w:tc>
          <w:tcPr>
            <w:tcW w:type="dxa" w:w="90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2017 - 2021</w:t>
            </w:r>
          </w:p>
        </w:tc>
        <w:tc>
          <w:tcPr>
            <w:tcW w:type="dxa" w:w="95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70%</w:t>
            </w:r>
          </w:p>
        </w:tc>
        <w:tc>
          <w:tcPr>
            <w:tcW w:type="dxa" w:w="95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30%</w:t>
            </w:r>
          </w:p>
        </w:tc>
        <w:tc>
          <w:tcPr>
            <w:tcW w:type="dxa" w:w="112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</w:tr>
      <w:tr>
        <w:trPr>
          <w:trHeight w:hRule="atleast" w:val="1002"/>
        </w:trPr>
        <w:tc>
          <w:tcPr>
            <w:tcW w:type="dxa" w:w="51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3</w:t>
            </w:r>
          </w:p>
        </w:tc>
        <w:tc>
          <w:tcPr>
            <w:tcW w:type="dxa" w:w="136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ỗ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ợ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xây nhà tránh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lũ</w:t>
            </w:r>
          </w:p>
        </w:tc>
        <w:tc>
          <w:tcPr>
            <w:tcW w:type="dxa" w:w="136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i dân trong xã</w:t>
            </w:r>
          </w:p>
        </w:tc>
        <w:tc>
          <w:tcPr>
            <w:tcW w:type="dxa" w:w="231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Ti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p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 các ngu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 vay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a Nhà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c và các chương trình,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ự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án.</w:t>
            </w:r>
          </w:p>
        </w:tc>
        <w:tc>
          <w:tcPr>
            <w:tcW w:type="dxa" w:w="90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2017 - 2018</w:t>
            </w:r>
          </w:p>
        </w:tc>
        <w:tc>
          <w:tcPr>
            <w:tcW w:type="dxa" w:w="95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100%</w:t>
            </w:r>
          </w:p>
        </w:tc>
        <w:tc>
          <w:tcPr>
            <w:tcW w:type="dxa" w:w="95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  <w:tc>
          <w:tcPr>
            <w:tcW w:type="dxa" w:w="112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</w:tr>
      <w:tr>
        <w:trPr>
          <w:trHeight w:hRule="atleast" w:val="1662"/>
        </w:trPr>
        <w:tc>
          <w:tcPr>
            <w:tcW w:type="dxa" w:w="51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4</w:t>
            </w:r>
          </w:p>
        </w:tc>
        <w:tc>
          <w:tcPr>
            <w:tcW w:type="dxa" w:w="136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Trang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phương ti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phòng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ng thiên tai</w:t>
            </w:r>
          </w:p>
        </w:tc>
        <w:tc>
          <w:tcPr>
            <w:tcW w:type="dxa" w:w="136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i dân trong xã</w:t>
            </w:r>
          </w:p>
        </w:tc>
        <w:tc>
          <w:tcPr>
            <w:tcW w:type="dxa" w:w="231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- Mua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m trang thi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t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PCTT như: Áo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phao, phao tròn, ghe, đèn pin…- Ti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ế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p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 các ngu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ừ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các chương trình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và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ự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án</w:t>
            </w:r>
          </w:p>
        </w:tc>
        <w:tc>
          <w:tcPr>
            <w:tcW w:type="dxa" w:w="90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2017 - 2021</w:t>
            </w:r>
          </w:p>
        </w:tc>
        <w:tc>
          <w:tcPr>
            <w:tcW w:type="dxa" w:w="95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70%</w:t>
            </w:r>
          </w:p>
        </w:tc>
        <w:tc>
          <w:tcPr>
            <w:tcW w:type="dxa" w:w="95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  <w:tc>
          <w:tcPr>
            <w:tcW w:type="dxa" w:w="112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30%</w:t>
            </w:r>
          </w:p>
        </w:tc>
      </w:tr>
      <w:tr>
        <w:trPr>
          <w:trHeight w:hRule="atleast" w:val="1442"/>
        </w:trPr>
        <w:tc>
          <w:tcPr>
            <w:tcW w:type="dxa" w:w="51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5</w:t>
            </w:r>
          </w:p>
        </w:tc>
        <w:tc>
          <w:tcPr>
            <w:tcW w:type="dxa" w:w="136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Trang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ị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truy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 thanh</w:t>
            </w:r>
          </w:p>
        </w:tc>
        <w:tc>
          <w:tcPr>
            <w:tcW w:type="dxa" w:w="136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Chính quy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a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phương và 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i dân </w:t>
            </w:r>
          </w:p>
        </w:tc>
        <w:tc>
          <w:tcPr>
            <w:tcW w:type="dxa" w:w="231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Mua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ắ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m, nâng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p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ng loa truy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ề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thanh (06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m loa, thôn 3: 02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m; thôn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4: 02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m, thôn 5: 2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m)</w:t>
            </w:r>
          </w:p>
        </w:tc>
        <w:tc>
          <w:tcPr>
            <w:tcW w:type="dxa" w:w="90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2017 - 2021</w:t>
            </w:r>
          </w:p>
        </w:tc>
        <w:tc>
          <w:tcPr>
            <w:tcW w:type="dxa" w:w="95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70%</w:t>
            </w:r>
          </w:p>
        </w:tc>
        <w:tc>
          <w:tcPr>
            <w:tcW w:type="dxa" w:w="95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  <w:tc>
          <w:tcPr>
            <w:tcW w:type="dxa" w:w="112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30%</w:t>
            </w:r>
          </w:p>
        </w:tc>
      </w:tr>
      <w:tr>
        <w:trPr>
          <w:trHeight w:hRule="atleast" w:val="1002"/>
        </w:trPr>
        <w:tc>
          <w:tcPr>
            <w:tcW w:type="dxa" w:w="51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6</w:t>
            </w:r>
          </w:p>
        </w:tc>
        <w:tc>
          <w:tcPr>
            <w:tcW w:type="dxa" w:w="136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X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lý môi trư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ng sau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thiên tai</w:t>
            </w:r>
          </w:p>
        </w:tc>
        <w:tc>
          <w:tcPr>
            <w:tcW w:type="dxa" w:w="136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i dân trong xã</w:t>
            </w:r>
          </w:p>
        </w:tc>
        <w:tc>
          <w:tcPr>
            <w:tcW w:type="dxa" w:w="231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- X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lý ngu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ồ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 nư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c, chôn xác xúc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t-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Tiêu 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ộ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c kh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ử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trùng</w:t>
            </w:r>
          </w:p>
        </w:tc>
        <w:tc>
          <w:tcPr>
            <w:tcW w:type="dxa" w:w="90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Hàng năm</w:t>
            </w:r>
          </w:p>
        </w:tc>
        <w:tc>
          <w:tcPr>
            <w:tcW w:type="dxa" w:w="95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50%</w:t>
            </w:r>
          </w:p>
        </w:tc>
        <w:tc>
          <w:tcPr>
            <w:tcW w:type="dxa" w:w="95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50%</w:t>
            </w:r>
          </w:p>
        </w:tc>
        <w:tc>
          <w:tcPr>
            <w:tcW w:type="dxa" w:w="112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</w:tr>
      <w:tr>
        <w:trPr>
          <w:trHeight w:hRule="atleast" w:val="1662"/>
        </w:trPr>
        <w:tc>
          <w:tcPr>
            <w:tcW w:type="dxa" w:w="51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7</w:t>
            </w:r>
          </w:p>
        </w:tc>
        <w:tc>
          <w:tcPr>
            <w:tcW w:type="dxa" w:w="136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Xây d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ng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ng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ờ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kè 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ng s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ạ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t l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ỡ ở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5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thôn 3, 4, 5,6,7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ờ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Nam Sông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;</w:t>
            </w:r>
          </w:p>
        </w:tc>
        <w:tc>
          <w:tcPr>
            <w:tcW w:type="dxa" w:w="136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i dân thôn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3,4,5,6,7</w:t>
            </w:r>
          </w:p>
        </w:tc>
        <w:tc>
          <w:tcPr>
            <w:tcW w:type="dxa" w:w="231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-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ỗ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ợ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kinh phí xây m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i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ng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ờ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kè Nam Sông V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ệ ở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5 thôn 3, 4, 5, 6,7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kho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ng 4,3km.</w:t>
            </w:r>
          </w:p>
        </w:tc>
        <w:tc>
          <w:tcPr>
            <w:tcW w:type="dxa" w:w="90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2017 - 2021</w:t>
            </w:r>
          </w:p>
        </w:tc>
        <w:tc>
          <w:tcPr>
            <w:tcW w:type="dxa" w:w="95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70%</w:t>
            </w:r>
          </w:p>
        </w:tc>
        <w:tc>
          <w:tcPr>
            <w:tcW w:type="dxa" w:w="95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  <w:tc>
          <w:tcPr>
            <w:tcW w:type="dxa" w:w="112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30%</w:t>
            </w:r>
          </w:p>
        </w:tc>
      </w:tr>
      <w:tr>
        <w:trPr>
          <w:trHeight w:hRule="atleast" w:val="1002"/>
        </w:trPr>
        <w:tc>
          <w:tcPr>
            <w:tcW w:type="dxa" w:w="51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8</w:t>
            </w:r>
          </w:p>
        </w:tc>
        <w:tc>
          <w:tcPr>
            <w:tcW w:type="dxa" w:w="136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m 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o an toàn lư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ớ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i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đi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n</w:t>
            </w:r>
          </w:p>
        </w:tc>
        <w:tc>
          <w:tcPr>
            <w:tcW w:type="dxa" w:w="136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i dân trong xã</w:t>
            </w:r>
          </w:p>
        </w:tc>
        <w:tc>
          <w:tcPr>
            <w:tcW w:type="dxa" w:w="231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ặ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t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ỉ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a cây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i, kiên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hóa các tr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ụ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đi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b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ằ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ng bê tông</w:t>
            </w:r>
          </w:p>
        </w:tc>
        <w:tc>
          <w:tcPr>
            <w:tcW w:type="dxa" w:w="90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2017 - 2021</w:t>
            </w:r>
          </w:p>
        </w:tc>
        <w:tc>
          <w:tcPr>
            <w:tcW w:type="dxa" w:w="95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50%</w:t>
            </w:r>
          </w:p>
        </w:tc>
        <w:tc>
          <w:tcPr>
            <w:tcW w:type="dxa" w:w="95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30%</w:t>
            </w:r>
          </w:p>
        </w:tc>
        <w:tc>
          <w:tcPr>
            <w:tcW w:type="dxa" w:w="112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20%</w:t>
            </w:r>
          </w:p>
        </w:tc>
      </w:tr>
      <w:tr>
        <w:trPr>
          <w:trHeight w:hRule="atleast" w:val="1882"/>
        </w:trPr>
        <w:tc>
          <w:tcPr>
            <w:tcW w:type="dxa" w:w="51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9</w:t>
            </w:r>
          </w:p>
        </w:tc>
        <w:tc>
          <w:tcPr>
            <w:tcW w:type="dxa" w:w="136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Kiên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hóa 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ệ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ố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kênh mương</w:t>
            </w:r>
          </w:p>
        </w:tc>
        <w:tc>
          <w:tcPr>
            <w:tcW w:type="dxa" w:w="1360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Ngư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ờ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i dân trong xã</w:t>
            </w:r>
          </w:p>
        </w:tc>
        <w:tc>
          <w:tcPr>
            <w:tcW w:type="dxa" w:w="231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Kiên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ố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12,9km kênh mương ( Thôn 1: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2km, Thôn 2: 2km, Thôn 3: 2km, thôn 4: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1km, thôn 5: 1km, Thôn 6: 2,4km, Thôn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7: 1,7km, Thôn 8: 800m)</w:t>
            </w:r>
          </w:p>
        </w:tc>
        <w:tc>
          <w:tcPr>
            <w:tcW w:type="dxa" w:w="901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 xml:space="preserve">2017 - 2021</w:t>
            </w:r>
          </w:p>
        </w:tc>
        <w:tc>
          <w:tcPr>
            <w:tcW w:type="dxa" w:w="95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70%</w:t>
            </w:r>
          </w:p>
        </w:tc>
        <w:tc>
          <w:tcPr>
            <w:tcW w:type="dxa" w:w="952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64" w:before="12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0"/>
                <w:szCs w:val="20"/>
                <w:u w:val="none"/>
                <w:smallCaps w:val="0"/>
                <w:rFonts w:ascii="Times New Roman" w:eastAsia="Times New Roman" w:hAnsi="Times New Roman" w:hint="default"/>
              </w:rPr>
              <w:t>30%</w:t>
            </w:r>
          </w:p>
        </w:tc>
        <w:tc>
          <w:tcPr>
            <w:tcW w:type="dxa" w:w="1123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auto"/>
                <w:position w:val="0"/>
                <w:sz w:val="24"/>
                <w:szCs w:val="24"/>
                <w:u w:val="none"/>
                <w:smallCaps w:val="0"/>
                <w:rFonts w:ascii="Times New Roman" w:eastAsia="Arial Unicode MS" w:hAnsi="Arial Unicode MS" w:hint="default"/>
              </w:rPr>
              <w:snapToGrid w:val="on"/>
              <w:autoSpaceDE w:val="1"/>
              <w:autoSpaceDN w:val="1"/>
            </w:pPr>
          </w:p>
        </w:tc>
      </w:tr>
    </w:tbl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12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20" w:firstLine="72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D. K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t lu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 và đ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xu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t: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64" w:before="12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tabs>
          <w:tab w:val="left" w:pos="700"/>
        </w:tabs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ể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có 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qu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ả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công tác phòng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thiên tai, nh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gi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nh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ẹ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nh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nh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ữ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do thiên tai gây ra cho ngư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dân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xã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Nhu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n, trong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gian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trung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ổ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nh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ữ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dung sau đây: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64" w:before="12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I. Đ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v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UBMTTQVN và các đoàn th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ể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Xã: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64" w:before="12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- Tăng cư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công tác tuyên truy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n,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trong đoàn viên,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viên và nhân dân,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ặ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bi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là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em 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ữ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trong vi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nâng cao 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bi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t,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nâng cao ý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ủ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phòng ng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ừ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a,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phó khi thiên tai x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ra, theo phương châm “4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ỗ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”. 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64" w:before="12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- Tăng cư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công tác tuyên truy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n,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nâng cao ý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o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môi trư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ng,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tư xây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nhà tiêu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sinh, thu gom, x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ử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lý rác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và x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ử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lý tri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các lo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bao bì thu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o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sau khi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ử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ng. 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64" w:before="12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-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nhân dân và tích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kêu g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ọ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ự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ỗ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ợ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ừ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bên ngoài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ể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mua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ắ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trang thi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ể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sơ tán,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,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khi có thiên tai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x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ra.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64" w:before="12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tabs>
          <w:tab w:val="left" w:pos="700"/>
        </w:tabs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- Tăng cư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ự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tham gia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ữ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trong các nhóm, các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ổ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trong 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phòng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thiên tai và các 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khác. 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64" w:before="12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tabs>
          <w:tab w:val="left" w:pos="700"/>
        </w:tabs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- Tuyên truy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n,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nhân dân dùng lư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đánh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ắ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cá theo quy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nh, nghiêm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ọ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khai thác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xung đi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làm 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hư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ở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ngu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và môi trư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sinh thái.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64" w:before="12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1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II. Đ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v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Đ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y, UBND Xã: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64" w:before="12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- Tăng cư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công tác tuyên truy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n, 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ổ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bi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ki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pháp lu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t,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ặ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bi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Lu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phòng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thiên tai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ban hành, các văn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có liên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quan và các bi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pháp phòng tránh, gi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nh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ẹ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ro thiên tai.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64" w:before="12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- Thư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xuyên ki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toàn và nâng cao năng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cho nhóm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ỗ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ợ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k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ỹ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và nhóm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ể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tham mưu cho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ng, chính quy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công tác phòng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thiên tai.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64" w:before="12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-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ng, kêu g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ọ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ự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đóng góp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các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ổ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c, cá nhân và tranh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ự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ỗ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ợ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trên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ể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xây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loa truy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thanh toàn xã,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cho công tác tuyên truy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n, thông tin liên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c,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ự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báo,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báo. 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64" w:before="12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-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ử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k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qu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ả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đánh giá 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ro thiên tai trong vi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xây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ự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án, k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ế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 phòng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thiên tai và 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ghép k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ế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 phòng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thiên tai vào k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ế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 phát tri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kinh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ế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- xã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xã. Hàng năm thư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xuyên đánh giá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nh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thông tin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ể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ổ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sung vào k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ế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 phòng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thiên tai.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12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72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3. C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p huy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n, t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ỉ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nh, Trung ương, d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ự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án GCF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12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567"/>
        <w:tabs>
          <w:tab w:val="left" w:pos="700"/>
        </w:tabs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ab/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ab/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ể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có các bi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pháp giúp cho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phương và ngư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dân xã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Nhu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ủ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phòng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thiên tai, 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ổ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phát tri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kinh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-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xã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và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ế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nh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các thi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do thiên tai gây ra,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ng, chính quy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và nhân dân xã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 Nhu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kính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ngh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ị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các ban,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ngành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huy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n,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ỉ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nh và Trung ương, dự án GCF và các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ổ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Phi chính 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ủ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quan tâm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ỗ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ợ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kinh phí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ể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các 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trong k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ế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PCTT và xem xét gi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quy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các ki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ngh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,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xu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ề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PCTT/TƯBĐKH theo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ừ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lĩnh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như sau: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ab/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12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567"/>
        <w:tabs>
          <w:tab w:val="left" w:pos="700"/>
        </w:tabs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1.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Nông nghi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p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: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ỗ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ợ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xây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mô hình phát tri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kinh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ế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chăn nuôi, 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ọ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chuy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ổ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cơ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cây 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thích 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bi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ổ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khí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u;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Xây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kênh tiêu, kênh tư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 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12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567"/>
        <w:tabs>
          <w:tab w:val="left" w:pos="700"/>
        </w:tabs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2.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Môi trư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ng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 (đ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t, tài nguyên nư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c, không khí): Quy 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ch,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tư xây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rãnh thoát nư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sinh 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và chăn nuôi, nhà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sinh,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Bioga cho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ộ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nghèo. 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12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567"/>
        <w:tabs>
          <w:tab w:val="left" w:pos="700"/>
        </w:tabs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4.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Xây d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ng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: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tư xây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nhà 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ở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cho các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ộ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nghèo,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nghèo có nhà 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ở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không an toàn ; 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12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567"/>
        <w:tabs>
          <w:tab w:val="left" w:pos="700"/>
        </w:tabs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5.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Y t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: Xây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nhà máy nư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cung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nư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sinh 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cho nhân dân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phương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12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567"/>
        <w:tabs>
          <w:tab w:val="left" w:pos="700"/>
        </w:tabs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6.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Giáo d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c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: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tư xây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nhà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ẫ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giáo cho các thôn đông dân cư có nguy cơ 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ro cao k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nhà tránh trú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ng;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hu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ki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PCTT, Bi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ổ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khí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u, nư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ch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ệ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sinh môi trư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cho cán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, giáo viên,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ọ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sinh, ngươi dân.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ỗ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ợ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kinh phí di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ễ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PCTT; 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12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567"/>
        <w:tabs>
          <w:tab w:val="left" w:pos="700"/>
        </w:tabs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7.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Lao đ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vi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làm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: Đào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o ngh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, tìm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ra cho các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m làm ra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ị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phương; Xây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ng, phát tri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các mô hình phát tri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kinh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ế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ộ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gia đình, kêu g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ọ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tư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ừ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bên ngoài phát tri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kinh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ế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o công ăn vi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làm cho ngư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ờ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dân; 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0" w:after="12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567"/>
        <w:tabs>
          <w:tab w:val="left" w:pos="700"/>
        </w:tabs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8.Khoa h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ọ</w:t>
      </w:r>
      <w:r>
        <w:rPr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công ngh</w:t>
      </w:r>
      <w:r>
        <w:rPr>
          <w:rtl/>
          <w:spacing w:val="0"/>
          <w:vertAlign w:val="subscript"/>
          <w:i w:val="0"/>
          <w:b w:val="1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: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ỗ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ợ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nghiên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các lo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cây 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phù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p thích 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v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bi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ế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ổ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khí 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u, thay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ế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cây tr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truy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ề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ố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kém hi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u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qu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.</w:t>
      </w:r>
    </w:p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120" w:after="12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567"/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Trên đây là báo cáo đánh giá r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i ro thiên tai d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vào c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đ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c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a Nhóm h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ỗ 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tr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ợ 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k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ỹ 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thu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t và Nhóm c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đ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ồ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 xã  Đ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ứ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Nhu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th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ự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hi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 đánh giá t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ừ 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ngày 26-29 tháng 3 năm 2018 đã đư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ợ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c lãnh đ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o xã và các ngành, đoàn th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ể 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góp ý b</w:t>
      </w:r>
      <w:r>
        <w:rPr>
          <w:rtl/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 xml:space="preserve">ổ 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t>sung./.</w:t>
      </w:r>
    </w:p>
    <w:tbl>
      <w:tblPr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108" w:type="dxa"/>
          <w:top w:w="0" w:type="dxa"/>
          <w:right w:w="108" w:type="dxa"/>
          <w:bottom w:w="0" w:type="dxa"/>
        </w:tblCellMar>
        <w:tblW w:w="9514" w:type="dxa"/>
        <w:tblInd w:w="108" w:type="dxa"/>
        <w:tblLook w:val="000000" w:firstRow="0" w:lastRow="0" w:firstColumn="0" w:lastColumn="0" w:noHBand="0" w:noVBand="0"/>
        <w:tblLayout w:type="fixed"/>
      </w:tblPr>
      <w:tblGrid>
        <w:gridCol w:w="4757"/>
        <w:gridCol w:w="4757"/>
      </w:tblGrid>
      <w:tr>
        <w:trPr>
          <w:trHeight w:hRule="atleast" w:val="2690"/>
        </w:trPr>
        <w:tc>
          <w:tcPr>
            <w:tcW w:type="dxa" w:w="4757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nil" w:color="auto"/>
              <w:left w:val="nil" w:color="auto"/>
              <w:right w:val="nil" w:color="auto"/>
              <w:top w:val="nil" w:color="auto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1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1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Nơi nh</w:t>
            </w:r>
            <w:r>
              <w:rPr>
                <w:rtl/>
                <w:spacing w:val="0"/>
                <w:vertAlign w:val="subscript"/>
                <w:i w:val="1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ậ</w:t>
            </w:r>
            <w:r>
              <w:rPr>
                <w:spacing w:val="0"/>
                <w:vertAlign w:val="subscript"/>
                <w:i w:val="1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n:                                                                 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               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ổ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c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ụ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c PCTT (báo cáo);                                     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Ban QLDA,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ỉ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nh, Huy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(báo cáo);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left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Ban PCTT&amp;TKCN T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ỉ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nh, Huy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ệ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 (báo cáo);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tabs>
                <w:tab w:val="left" w:pos="562"/>
              </w:tabs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TT/Đ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ả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ng 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y, TT/HĐND Xã;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tabs>
                <w:tab w:val="left" w:pos="562"/>
              </w:tabs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CT&amp;các PCT.UBND Xã;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tabs>
                <w:tab w:val="left" w:pos="562"/>
              </w:tabs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UBMTTQ và các đoàn th</w:t>
            </w:r>
            <w:r>
              <w:rPr>
                <w:rtl/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ể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Xã;                              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tabs>
                <w:tab w:val="left" w:pos="562"/>
              </w:tabs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Ban PCTT&amp;TKCN xã;  </w:t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ab/>
            </w: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ab/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both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tabs>
                <w:tab w:val="left" w:pos="562"/>
              </w:tabs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Times New Roman" w:eastAsia="Times New Roman" w:hAnsi="Times New Roman" w:hint="default"/>
              </w:rPr>
              <w:t xml:space="preserve">- Lưu: VP</w:t>
            </w:r>
          </w:p>
        </w:tc>
        <w:tc>
          <w:tcPr>
            <w:tcW w:type="dxa" w:w="4757"/>
            <w:tcMar>
              <w:left w:w="80" w:type="dxa"/>
              <w:right w:w="80" w:type="dxa"/>
              <w:top w:w="80" w:type="dxa"/>
              <w:bottom w:w="80" w:type="dxa"/>
            </w:tcMar>
            <w:vAlign w:val="top"/>
            <w:tcBorders>
              <w:bottom w:val="nil" w:color="auto"/>
              <w:left w:val="nil" w:color="auto"/>
              <w:right w:val="nil" w:color="auto"/>
              <w:top w:val="nil" w:color="auto"/>
            </w:tcBorders>
            <w:shd w:val="clear" w:color="000000"/>
          </w:tcPr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TM. 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Ủ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Y BAN NHÂN DÂN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 xml:space="preserve">Ủ 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T</w:t>
            </w:r>
            <w:r>
              <w:rPr>
                <w:rtl/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Ị</w:t>
            </w:r>
            <w:r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t>CH</w:t>
            </w: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1"/>
                <w:imprint w:val="0"/>
                <w:emboss w:val="0"/>
                <w:outline w:val="0"/>
                <w:color w:val="000000"/>
                <w:position w:val="0"/>
                <w:sz w:val="26"/>
                <w:szCs w:val="26"/>
                <w:u w:val="none"/>
                <w:smallCaps w:val="0"/>
                <w:rFonts w:ascii="Times New Roman" w:eastAsia="Times New Roman" w:hAnsi="Times New Roman" w:hint="default"/>
              </w:rPr>
              <w:snapToGrid w:val="on"/>
              <w:autoSpaceDE w:val="1"/>
              <w:autoSpaceDN w:val="1"/>
            </w:pPr>
          </w:p>
          <w:p>
            <w:pPr>
              <w:pStyle w:val="PO1"/>
              <w:bidi w:val="0"/>
              <w:numPr>
                <w:ilvl w:val="0"/>
                <w:numId w:val="0"/>
              </w:numPr>
              <w:jc w:val="center"/>
              <w:shd w:val="clear" w:color="000000"/>
              <w:spacing w:lineRule="auto" w:line="240" w:before="0" w:after="0"/>
              <w:pageBreakBefore w:val="0"/>
              <w:pBdr>
                <w:left w:val="nil"/>
                <w:top w:val="nil"/>
                <w:bottom w:val="nil"/>
                <w:right w:val="nil"/>
                <w:between w:val="nil"/>
              </w:pBdr>
              <w:ind w:right="0" w:firstLine="0"/>
              <w:rPr>
                <w:spacing w:val="0"/>
                <w:vertAlign w:val="subscript"/>
                <w:i w:val="0"/>
                <w:b w:val="0"/>
                <w:imprint w:val="0"/>
                <w:emboss w:val="0"/>
                <w:outline w:val="0"/>
                <w:color w:val="000000"/>
                <w:position w:val="0"/>
                <w:sz w:val="24"/>
                <w:szCs w:val="24"/>
                <w:u w:val="none"/>
                <w:smallCaps w:val="0"/>
                <w:rFonts w:ascii="VNI-Times" w:eastAsia="VNI-Times" w:hAnsi="VNI-Times" w:hint="default"/>
              </w:rPr>
              <w:snapToGrid w:val="on"/>
              <w:autoSpaceDE w:val="1"/>
              <w:autoSpaceDN w:val="1"/>
            </w:pPr>
          </w:p>
        </w:tc>
      </w:tr>
    </w:tbl>
    <w:p>
      <w:pPr>
        <w:pStyle w:val="PO1"/>
        <w:bidi w:val="0"/>
        <w:numPr>
          <w:ilvl w:val="0"/>
          <w:numId w:val="0"/>
        </w:numPr>
        <w:jc w:val="both"/>
        <w:shd w:val="clear" w:color="000000"/>
        <w:spacing w:lineRule="auto" w:line="240" w:before="120" w:after="12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8"/>
          <w:szCs w:val="28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       C</w:t>
      </w:r>
      <w:r>
        <w:rPr>
          <w:spacing w:val="-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c</w:t>
      </w:r>
      <w:r>
        <w:rPr>
          <w:spacing w:val="-2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p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-2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l</w:t>
      </w:r>
      <w:r>
        <w:rPr>
          <w:rtl/>
          <w:spacing w:val="-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c</w:t>
      </w:r>
      <w:r>
        <w:rPr>
          <w:spacing w:val="-2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-5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k</w:t>
      </w:r>
      <w:r>
        <w:rPr>
          <w:spacing w:val="-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è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m</w:t>
      </w:r>
      <w:r>
        <w:rPr>
          <w:spacing w:val="-19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t</w:t>
      </w:r>
      <w:r>
        <w:rPr>
          <w:spacing w:val="-3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e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o</w:t>
      </w:r>
      <w:r>
        <w:rPr>
          <w:spacing w:val="-19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b</w:t>
      </w:r>
      <w:r>
        <w:rPr>
          <w:spacing w:val="-3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o</w:t>
      </w:r>
      <w:r>
        <w:rPr>
          <w:spacing w:val="-2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c</w:t>
      </w:r>
      <w:r>
        <w:rPr>
          <w:spacing w:val="-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o</w:t>
      </w:r>
      <w:r>
        <w:rPr>
          <w:spacing w:val="-19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Đá</w:t>
      </w:r>
      <w:r>
        <w:rPr>
          <w:spacing w:val="-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n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spacing w:val="-15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-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g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iá</w:t>
      </w:r>
      <w:r>
        <w:rPr>
          <w:spacing w:val="-18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-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RR</w:t>
      </w:r>
      <w:r>
        <w:rPr>
          <w:spacing w:val="6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T</w:t>
      </w:r>
      <w:r>
        <w:rPr>
          <w:spacing w:val="-13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T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-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D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V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C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Đ: </w:t>
      </w: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P</w:t>
      </w:r>
      <w:r>
        <w:rPr>
          <w:spacing w:val="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-5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c</w:t>
      </w:r>
      <w:r>
        <w:rPr>
          <w:spacing w:val="-15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1.</w:t>
      </w:r>
      <w:r>
        <w:rPr>
          <w:spacing w:val="-9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G</w:t>
      </w:r>
      <w:r>
        <w:rPr>
          <w:spacing w:val="-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i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ới</w:t>
      </w:r>
      <w:r>
        <w:rPr>
          <w:spacing w:val="-3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-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t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i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ệ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u</w:t>
      </w:r>
      <w:r>
        <w:rPr>
          <w:spacing w:val="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-5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v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ề</w:t>
      </w:r>
      <w:r>
        <w:rPr>
          <w:spacing w:val="-2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m</w:t>
      </w:r>
      <w:r>
        <w:rPr>
          <w:rtl/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c</w:t>
      </w:r>
      <w:r>
        <w:rPr>
          <w:spacing w:val="-13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-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t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i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êu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v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à</w:t>
      </w:r>
      <w:r>
        <w:rPr>
          <w:spacing w:val="-1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-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p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ư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ơng</w:t>
      </w:r>
      <w:r>
        <w:rPr>
          <w:spacing w:val="1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pháp</w:t>
      </w:r>
      <w:r>
        <w:rPr>
          <w:spacing w:val="-13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đá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n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spacing w:val="-1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g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i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á </w:t>
      </w: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P</w:t>
      </w:r>
      <w:r>
        <w:rPr>
          <w:spacing w:val="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-5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c</w:t>
      </w:r>
      <w:r>
        <w:rPr>
          <w:spacing w:val="-15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2. 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D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a</w:t>
      </w:r>
      <w:r>
        <w:rPr>
          <w:spacing w:val="-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n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spacing w:val="7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s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ách</w:t>
      </w:r>
      <w:r>
        <w:rPr>
          <w:spacing w:val="-1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-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t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a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m</w:t>
      </w:r>
      <w:r>
        <w:rPr>
          <w:spacing w:val="-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g</w:t>
      </w:r>
      <w:r>
        <w:rPr>
          <w:spacing w:val="-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i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a</w:t>
      </w:r>
      <w:r>
        <w:rPr>
          <w:spacing w:val="-17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đá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n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spacing w:val="-15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g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ia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́</w:t>
      </w:r>
      <w:r>
        <w:rPr>
          <w:spacing w:val="-2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R</w:t>
      </w:r>
      <w:r>
        <w:rPr>
          <w:spacing w:val="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R</w:t>
      </w:r>
      <w:r>
        <w:rPr>
          <w:spacing w:val="9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T</w:t>
      </w:r>
      <w:r>
        <w:rPr>
          <w:spacing w:val="-1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T</w:t>
      </w:r>
      <w:r>
        <w:rPr>
          <w:spacing w:val="-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-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D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V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CĐ</w:t>
      </w: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P</w:t>
      </w:r>
      <w:r>
        <w:rPr>
          <w:spacing w:val="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-5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c</w:t>
      </w:r>
      <w:r>
        <w:rPr>
          <w:spacing w:val="-15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3.</w:t>
      </w:r>
      <w:r>
        <w:rPr>
          <w:spacing w:val="-9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Li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̣c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h</w:t>
      </w:r>
      <w:r>
        <w:rPr>
          <w:spacing w:val="1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t</w:t>
      </w:r>
      <w:r>
        <w:rPr>
          <w:spacing w:val="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r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i</w:t>
      </w:r>
      <w:r>
        <w:rPr>
          <w:spacing w:val="-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̀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nh</w:t>
      </w:r>
      <w:r>
        <w:rPr>
          <w:spacing w:val="24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đánh</w:t>
      </w:r>
      <w:r>
        <w:rPr>
          <w:spacing w:val="-15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g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ia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́</w:t>
      </w:r>
      <w:r>
        <w:rPr>
          <w:spacing w:val="-19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-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i</w:t>
      </w:r>
      <w:r>
        <w:rPr>
          <w:spacing w:val="-9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đi</w:t>
      </w:r>
      <w:r>
        <w:rPr>
          <w:spacing w:val="1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a</w:t>
      </w:r>
      <w:r>
        <w:rPr>
          <w:spacing w:val="-2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phươ</w:t>
      </w:r>
      <w:r>
        <w:rPr>
          <w:spacing w:val="-2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n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g</w:t>
      </w: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c 4. Kết qu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ả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đánh giá</w:t>
      </w: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c 5. K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ế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ch PTKTXH xã t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i năm đánh giá</w:t>
      </w: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c 6. Các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ng bi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ể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u, b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ồ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ậ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p ra trong quá trình đánh giá theo hư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ớ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ng d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ẫ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 </w:t>
      </w: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Ph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ụ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l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c 7. 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Ả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nh ch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ụ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p m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t s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ố 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ho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ạ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t đ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ộ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ng đánh giá c</w:t>
      </w:r>
      <w:r>
        <w:rPr>
          <w:rtl/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>ủ</w:t>
      </w:r>
      <w:r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t xml:space="preserve">a nhóm</w:t>
      </w: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6"/>
          <w:szCs w:val="26"/>
          <w:u w:val="none"/>
          <w:smallCaps w:val="0"/>
          <w:rFonts w:ascii="Times New Roman" w:eastAsia="Times New Roman" w:hAnsi="Times New Roman" w:hint="default"/>
        </w:rPr>
        <w:snapToGrid w:val="on"/>
        <w:autoSpaceDE w:val="1"/>
        <w:autoSpaceDN w:val="1"/>
      </w:pPr>
    </w:p>
    <w:p>
      <w:pPr>
        <w:pStyle w:val="PO1"/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left="720" w:right="0" w:firstLine="0"/>
        <w:rPr>
          <w:spacing w:val="0"/>
          <w:vertAlign w:val="subscript"/>
          <w:i w:val="0"/>
          <w:b w:val="0"/>
          <w:imprint w:val="0"/>
          <w:emboss w:val="0"/>
          <w:outline w:val="0"/>
          <w:color w:val="000000"/>
          <w:position w:val="0"/>
          <w:sz w:val="24"/>
          <w:szCs w:val="24"/>
          <w:u w:val="none"/>
          <w:smallCaps w:val="0"/>
          <w:rFonts w:ascii="VNI-Times" w:eastAsia="VNI-Times" w:hAnsi="VNI-Times" w:hint="default"/>
        </w:rPr>
        <w:snapToGrid w:val="on"/>
        <w:autoSpaceDE w:val="1"/>
        <w:autoSpaceDN w:val="1"/>
      </w:pPr>
    </w:p>
    <w:sectPr>
      <w:footnotePr>
        <w:numFmt w:val="decimal"/>
        <w:numRestart w:val="continuous"/>
        <w:numStart w:val="1"/>
        <w:pos w:val="pageBottom"/>
      </w:footnotePr>
      <w:headerReference w:type="default" r:id="rId6"/>
      <w:footerReference w:type="default" r:id="rId7"/>
      <w:pgSz w:w="11900" w:h="16840"/>
      <w:pgMar w:top="1258" w:left="346" w:bottom="0" w:right="505" w:gutter="0"/>
      <w:pgNumType w:fmt="decimal"/>
      <w:docGrid w:type="default" w:linePitch="360" w:charSiz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Wingdings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Arial Unicode MS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VNI-Times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Calibri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Helvetica Neue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Symbol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맑은 고딕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Cambria">
    <w:panose1 w:val="020F0502020204030204"/>
    <w:charset w:val="0"/>
    <w:family w:val="mordern"/>
    <w:pitch w:val="variable"/>
    <w:sig w:usb0="A00002EF" w:usb1="4000207B" w:usb2="00000000" w:usb3="00000000" w:csb0="FFFFFFFF" w:csb1="00000000"/>
  </w:font>
</w:fonts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p>
    <w:pPr>
      <w:pStyle w:val="PO154"/>
      <w:bidi w:val="0"/>
      <w:numPr>
        <w:ilvl w:val="0"/>
        <w:numId w:val="0"/>
      </w:numPr>
      <w:jc w:val="center"/>
      <w:shd w:val="clear" w:color="000000"/>
      <w:spacing w:lineRule="auto" w:line="240" w:before="0" w:after="0"/>
      <w:pageBreakBefore w:val="0"/>
      <w:pBdr>
        <w:left w:val="nil"/>
        <w:top w:val="nil"/>
        <w:bottom w:val="nil"/>
        <w:right w:val="nil"/>
        <w:between w:val="nil"/>
      </w:pBdr>
      <w:ind w:right="0" w:firstLine="0"/>
      <w:tabs>
        <w:tab w:val="center" w:pos="4320"/>
        <w:tab w:val="center" w:pos="4320"/>
        <w:tab w:val="center" w:pos="4320"/>
        <w:tab w:val="right" w:pos="8640"/>
        <w:tab w:val="right" w:pos="8640"/>
        <w:tab w:val="right" w:pos="8640"/>
      </w:tabs>
      <w:rPr>
        <w:spacing w:val="0"/>
        <w:vertAlign w:val="subscript"/>
        <w:i w:val="0"/>
        <w:b w:val="0"/>
        <w:imprint w:val="0"/>
        <w:emboss w:val="0"/>
        <w:outline w:val="0"/>
        <w:color w:val="000000"/>
        <w:position w:val="0"/>
        <w:sz w:val="24"/>
        <w:szCs w:val="24"/>
        <w:u w:val="none"/>
        <w:smallCaps w:val="0"/>
        <w:rFonts w:ascii="VNI-Times" w:eastAsia="VNI-Times" w:hAnsi="VNI-Times" w:hint="default"/>
      </w:rPr>
      <w:snapToGrid w:val="on"/>
      <w:autoSpaceDE w:val="1"/>
      <w:autoSpaceDN w:val="1"/>
    </w:pPr>
    <w:r>
      <w:rPr>
        <w:vertAlign w:val="subscript"/>
        <w:b w:val="0"/>
        <w:color w:val="000000"/>
        <w:position w:val="0"/>
        <w:sz w:val="24"/>
        <w:szCs w:val="24"/>
        <w:u w:val="none"/>
        <w:rFonts w:ascii="VNI-Times" w:eastAsia="VNI-Times" w:hAnsi="VNI-Times" w:hint="default"/>
      </w:rPr>
      <w:fldChar w:fldCharType="begin"/>
    </w:r>
    <w:r>
      <w:instrText>PAGE  \* MERGEFORMAT</w:instrText>
    </w:r>
    <w:r>
      <w:fldChar w:fldCharType="separate"/>
    </w:r>
    <w:r>
      <w:rPr>
        <w:spacing w:val="0"/>
        <w:vertAlign w:val="subscript"/>
        <w:i w:val="0"/>
        <w:b w:val="0"/>
        <w:imprint w:val="0"/>
        <w:emboss w:val="0"/>
        <w:outline w:val="0"/>
        <w:color w:val="000000"/>
        <w:position w:val="0"/>
        <w:sz w:val="24"/>
        <w:szCs w:val="24"/>
        <w:u w:val="none"/>
        <w:smallCaps w:val="0"/>
        <w:rFonts w:ascii="VNI-Times" w:eastAsia="VNI-Times" w:hAnsi="VNI-Times" w:hint="default"/>
      </w:rPr>
      <w:t>27</w:t>
    </w:r>
    <w:r>
      <w:rPr>
        <w:spacing w:val="0"/>
        <w:vertAlign w:val="subscript"/>
        <w:i w:val="0"/>
        <w:b w:val="0"/>
        <w:imprint w:val="0"/>
        <w:emboss w:val="0"/>
        <w:outline w:val="0"/>
        <w:color w:val="000000"/>
        <w:position w:val="0"/>
        <w:sz w:val="24"/>
        <w:szCs w:val="24"/>
        <w:u w:val="none"/>
        <w:smallCaps w:val="0"/>
        <w:rFonts w:ascii="VNI-Times" w:eastAsia="VNI-Times" w:hAnsi="VNI-Times" w:hint="default"/>
      </w:rPr>
      <w:fldChar w:fldCharType="end"/>
    </w:r>
  </w:p>
  <w:p>
    <w:pPr>
      <w:pStyle w:val="PO154"/>
      <w:bidi w:val="0"/>
      <w:numPr>
        <w:ilvl w:val="0"/>
        <w:numId w:val="0"/>
      </w:numPr>
      <w:jc w:val="right"/>
      <w:shd w:val="clear" w:color="000000"/>
      <w:spacing w:lineRule="auto" w:line="240" w:before="0" w:after="0"/>
      <w:pageBreakBefore w:val="0"/>
      <w:pBdr>
        <w:left w:val="nil"/>
        <w:top w:val="nil"/>
        <w:bottom w:val="nil"/>
        <w:right w:val="nil"/>
        <w:between w:val="nil"/>
      </w:pBdr>
      <w:ind w:right="0" w:firstLine="0"/>
      <w:tabs>
        <w:tab w:val="center" w:pos="4320"/>
        <w:tab w:val="center" w:pos="4320"/>
        <w:tab w:val="center" w:pos="4320"/>
        <w:tab w:val="right" w:pos="8640"/>
        <w:tab w:val="right" w:pos="8640"/>
        <w:tab w:val="right" w:pos="8640"/>
      </w:tabs>
      <w:rPr>
        <w:spacing w:val="0"/>
        <w:vertAlign w:val="subscript"/>
        <w:i w:val="0"/>
        <w:b w:val="0"/>
        <w:imprint w:val="0"/>
        <w:emboss w:val="0"/>
        <w:outline w:val="0"/>
        <w:color w:val="000000"/>
        <w:position w:val="0"/>
        <w:sz w:val="24"/>
        <w:szCs w:val="24"/>
        <w:u w:val="none"/>
        <w:smallCaps w:val="0"/>
        <w:rFonts w:ascii="Times New Roman" w:eastAsia="Times New Roman" w:hAnsi="Times New Roman" w:hint="default"/>
      </w:rPr>
      <w:snapToGrid w:val="on"/>
      <w:autoSpaceDE w:val="1"/>
      <w:autoSpaceDN w:val="1"/>
    </w:pPr>
  </w:p>
  <w:p>
    <w:pPr>
      <w:pStyle w:val="PO154"/>
      <w:bidi w:val="0"/>
      <w:numPr>
        <w:ilvl w:val="0"/>
        <w:numId w:val="0"/>
      </w:numPr>
      <w:jc w:val="left"/>
      <w:shd w:val="clear" w:color="000000"/>
      <w:spacing w:lineRule="auto" w:line="240" w:before="0" w:after="0"/>
      <w:pageBreakBefore w:val="0"/>
      <w:pBdr>
        <w:left w:val="nil"/>
        <w:top w:val="nil"/>
        <w:bottom w:val="nil"/>
        <w:right w:val="nil"/>
        <w:between w:val="nil"/>
      </w:pBdr>
      <w:ind w:right="360" w:firstLine="0"/>
      <w:tabs>
        <w:tab w:val="center" w:pos="2023"/>
        <w:tab w:val="right" w:pos="2253"/>
        <w:tab w:val="center" w:pos="4320"/>
        <w:tab w:val="center" w:pos="4320"/>
        <w:tab w:val="center" w:pos="4320"/>
        <w:tab w:val="clear" w:pos="4320"/>
        <w:tab w:val="right" w:pos="8640"/>
        <w:tab w:val="right" w:pos="8640"/>
        <w:tab w:val="right" w:pos="8640"/>
        <w:tab w:val="clear" w:pos="8640"/>
      </w:tabs>
      <w:rPr>
        <w:spacing w:val="0"/>
        <w:vertAlign w:val="subscript"/>
        <w:i w:val="0"/>
        <w:b w:val="0"/>
        <w:imprint w:val="0"/>
        <w:emboss w:val="0"/>
        <w:outline w:val="0"/>
        <w:color w:val="000000"/>
        <w:position w:val="0"/>
        <w:sz w:val="24"/>
        <w:szCs w:val="24"/>
        <w:u w:val="none"/>
        <w:smallCaps w:val="0"/>
        <w:rFonts w:ascii="VNI-Times" w:eastAsia="VNI-Times" w:hAnsi="VNI-Times" w:hint="default"/>
      </w:rPr>
      <w:snapToGrid w:val="on"/>
      <w:autoSpaceDE w:val="1"/>
      <w:autoSpaceDN w:val="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id="1">
    <w:p>
      <w:pPr>
        <w:bidi w:val="0"/>
        <w:numPr>
          <w:ilvl w:val="0"/>
          <w:numId w:val="0"/>
        </w:numPr>
        <w:jc w:val="left"/>
        <w:shd w:val="clear" w:color="000000"/>
        <w:spacing w:lineRule="auto" w:line="240" w:before="0" w:after="0"/>
        <w:pageBreakBefore w:val="0"/>
        <w:pBdr>
          <w:left w:val="nil"/>
          <w:top w:val="nil"/>
          <w:bottom w:val="nil"/>
          <w:right w:val="nil"/>
          <w:between w:val="nil"/>
        </w:pBdr>
        <w:ind w:right="0" w:firstLine="0"/>
        <w:rPr>
          <w:rStyle w:val="PO7"/>
          <w:spacing w:val="0"/>
          <w:vertAlign w:val="subscript"/>
          <w:b w:val="0"/>
          <w:color w:val="auto"/>
          <w:position w:val="0"/>
          <w:sz w:val="20"/>
          <w:szCs w:val="20"/>
          <w:u w:val="none"/>
          <w:rFonts w:ascii="Times New Roman" w:eastAsia="Times New Roman" w:hAnsi="Times New Roman" w:hint="default"/>
        </w:rPr>
        <w:snapToGrid w:val="off"/>
        <w:autoSpaceDE w:val="1"/>
        <w:autoSpaceDN w:val="1"/>
      </w:pPr>
      <w:r>
        <w:rPr>
          <w:rStyle w:val="PO7"/>
          <w:spacing w:val="0"/>
          <w:vertAlign w:val="superscript"/>
          <w:b w:val="0"/>
          <w:color w:val="auto"/>
          <w:position w:val="0"/>
          <w:sz w:val="20"/>
          <w:szCs w:val="20"/>
          <w:u w:val="none"/>
          <w:rFonts w:ascii="Times New Roman" w:eastAsia="Times New Roman" w:hAnsi="Times New Roman" w:hint="default"/>
        </w:rPr>
        <w:footnoteRef/>
      </w:r>
      <w:r>
        <w:rPr>
          <w:rStyle w:val="PO7"/>
          <w:spacing w:val="0"/>
          <w:vertAlign w:val="superscript"/>
          <w:b w:val="0"/>
          <w:color w:val="auto"/>
          <w:position w:val="0"/>
          <w:sz w:val="20"/>
          <w:szCs w:val="20"/>
          <w:u w:val="none"/>
          <w:rFonts w:ascii="Times New Roman" w:eastAsia="Times New Roman" w:hAnsi="Times New Roman" w:hint="default"/>
        </w:rPr>
        <w:t xml:space="preserve"> </w:t>
      </w:r>
      <w:r>
        <w:rPr>
          <w:rStyle w:val="PO7"/>
          <w:spacing w:val="0"/>
          <w:vertAlign w:val="subscript"/>
          <w:b w:val="0"/>
          <w:color w:val="auto"/>
          <w:position w:val="0"/>
          <w:sz w:val="20"/>
          <w:szCs w:val="20"/>
          <w:u w:val="none"/>
          <w:rFonts w:ascii="Times New Roman" w:eastAsia="Times New Roman" w:hAnsi="Times New Roman" w:hint="default"/>
        </w:rPr>
        <w:t xml:space="preserve"> </w:t>
      </w:r>
      <w:hyperlink r:id="rId1">
        <w:r>
          <w:rPr>
            <w:rStyle w:val="PO7"/>
            <w:spacing w:val="0"/>
            <w:vertAlign w:val="subscript"/>
            <w:b w:val="0"/>
            <w:color w:val="0563C1"/>
            <w:position w:val="0"/>
            <w:sz w:val="20"/>
            <w:szCs w:val="20"/>
            <w:u w:val="single"/>
            <w:rFonts w:ascii="Times New Roman" w:eastAsia="Times New Roman" w:hAnsi="Times New Roman" w:hint="default"/>
          </w:rPr>
          <w:t>http://www.imh.ac.vn/files/doc/KichbanBDKH/KBBDKH_2016.pdf</w:t>
        </w:r>
      </w:hyperlink>
      <w:r>
        <w:rPr>
          <w:rStyle w:val="PO7"/>
          <w:spacing w:val="0"/>
          <w:vertAlign w:val="subscript"/>
          <w:b w:val="0"/>
          <w:color w:val="auto"/>
          <w:position w:val="0"/>
          <w:sz w:val="20"/>
          <w:szCs w:val="20"/>
          <w:u w:val="none"/>
          <w:rFonts w:ascii="Times New Roman" w:eastAsia="Times New Roman" w:hAnsi="Times New Roman" w:hint="default"/>
        </w:rPr>
        <w:t xml:space="preserve"> </w:t>
      </w:r>
    </w:p>
  </w:footnote>
</w:footnotes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p>
    <w:pPr>
      <w:pStyle w:val="PO153"/>
      <w:bidi w:val="0"/>
      <w:numPr>
        <w:ilvl w:val="0"/>
        <w:numId w:val="0"/>
      </w:numPr>
      <w:jc w:val="right"/>
      <w:shd w:val="clear" w:color="000000"/>
      <w:spacing w:lineRule="auto" w:line="240" w:before="0" w:after="0"/>
      <w:pageBreakBefore w:val="0"/>
      <w:pBdr>
        <w:left w:val="nil"/>
        <w:top w:val="nil"/>
        <w:bottom w:val="nil"/>
        <w:right w:val="nil"/>
        <w:between w:val="nil"/>
      </w:pBdr>
      <w:ind w:right="0" w:firstLine="0"/>
      <w:tabs>
        <w:tab w:val="right" w:pos="9020"/>
        <w:tab w:val="right" w:pos="9020"/>
        <w:tab w:val="right" w:pos="9020"/>
      </w:tabs>
      <w:rPr>
        <w:spacing w:val="0"/>
        <w:vertAlign w:val="subscript"/>
        <w:i w:val="0"/>
        <w:b w:val="0"/>
        <w:imprint w:val="0"/>
        <w:emboss w:val="0"/>
        <w:outline w:val="0"/>
        <w:color w:val="000000"/>
        <w:position w:val="0"/>
        <w:sz w:val="24"/>
        <w:szCs w:val="24"/>
        <w:u w:val="none"/>
        <w:smallCaps w:val="0"/>
        <w:rFonts w:ascii="Helvetica Neue" w:eastAsia="Arial Unicode MS" w:hAnsi="Arial Unicode MS" w:hint="default"/>
      </w:rPr>
      <w:snapToGrid w:val="on"/>
      <w:autoSpaceDE w:val="1"/>
      <w:autoSpaceDN w:val="1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20"/>
  <w:displayHorizontalDrawingGridEvery w:val="0"/>
  <w:displayVerticalDrawingGridEvery w:val="2"/>
  <w:noPunctuationKerning/>
  <w:characterSpacingControl w:val="doNotCompress"/>
  <w:noLineBreaksAfter w:lang="ko-KR" w:val="‘“(〔[{〈《「『【⦅〘〖«〝︵︷︹︻︽︿﹁﹃﹇﹙﹛﹝｢"/>
  <w:noLineBreaksBefore w:lang="ko-KR" w:val="‘“(〔[{〈《「『【⦅〘〖«〝︵︷︹︻︽︿﹁﹃﹇﹙﹛﹝｢"/>
  <w:hdrShapeDefaults>
    <o:shapedefaults v:ext="edit" spidmax="2050"/>
    <o:shapelayout v:ext="edit">
      <o:idmap v:ext="edit" data="1"/>
    </o:shapelayout>
  </w:hdrShapeDefaults>
  <w:evenAndOddHeaders/>
  <w:footnotePr>
    <w:footnote w:id="-1"/>
    <w:footnote w:id="0"/>
  </w:footnotePr>
  <w:compat w:val="0">
    <w:doNotExpandShiftReturn/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:stylePaneFormatFilter w:val="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pBdr>
          <w:left w:val="nil"/>
          <w:top w:val="nil"/>
          <w:bottom w:val="nil"/>
          <w:right w:val="nil"/>
          <w:between w:val="nil"/>
        </w:pBdr>
        <w:autoSpaceDE w:val="1"/>
        <w:autoSpaceDN w:val="1"/>
        <w:ind w:firstLine="0"/>
        <w:numPr>
          <w:numId w:val="0"/>
          <w:ilvl w:val="0"/>
        </w:numPr>
        <w:pageBreakBefore w:val="0"/>
        <w:shd w:val="clear" w:color="000000"/>
        <w:widowControl/>
        <w:wordWrap/>
      </w:pPr>
    </w:pPrDefault>
    <w:rPrDefault>
      <w:rPr>
        <w:rFonts w:ascii="Times New Roman" w:eastAsia="Arial Unicode MS" w:hAnsi="Times New Roman"/>
        <w:b w:val="0"/>
        <w:shd w:val="clear"/>
        <w:sz w:val="20"/>
        <w:szCs w:val="20"/>
        <w:u w:val="none"/>
        <w:vertAlign w:val="subscript"/>
        <w:w w:val="100"/>
      </w:rPr>
    </w:rPrDefault>
  </w:docDefaults>
  <w:style w:styleId="PO1" w:type="paragraph">
    <w:name w:val="Normal"/>
    <w:uiPriority w:val="1"/>
    <w:pPr>
      <w:autoSpaceDE w:val="1"/>
      <w:autoSpaceDN w:val="1"/>
      <w:bidi/>
      <w:ind w:firstLine="0"/>
      <w:pageBreakBefore w:val="0"/>
      <w:shd w:val="clear" w:color="000000"/>
      <w:widowControl/>
      <w:wordWrap/>
    </w:pPr>
    <w:rPr>
      <w:color w:val="000000"/>
      <w:rFonts w:ascii="VNI-Times" w:eastAsia="VNI-Times" w:hAnsi="VNI-Times"/>
      <w:b w:val="0"/>
      <w:shd w:val="clear"/>
      <w:sz w:val="24"/>
      <w:szCs w:val="24"/>
      <w:u w:val="none"/>
      <w:vertAlign w:val="subscript"/>
      <w:w w:val="100"/>
    </w:rPr>
  </w:style>
  <w:style w:default="1" w:styleId="PO2" w:type="character">
    <w:name w:val="Default Paragraph Font"/>
    <w:uiPriority w:val="2"/>
  </w:style>
  <w:style w:default="1" w:styleId="PO3" w:type="table">
    <w:name w:val="Normal Table"/>
    <w:uiPriority w:val="3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4"/>
    <w:pPr>
      <w:autoSpaceDE w:val="1"/>
      <w:autoSpaceDN w:val="1"/>
      <w:widowControl/>
      <w:wordWrap/>
    </w:pPr>
  </w:style>
  <w:style w:styleId="PO5" w:type="paragraph">
    <w:name w:val="No Spacing"/>
    <w:link w:val="PO2"/>
    <w:qFormat/>
    <w:uiPriority w:val="5"/>
    <w:pPr>
      <w:autoSpaceDE w:val="1"/>
      <w:autoSpaceDN w:val="1"/>
      <w:jc w:val="both"/>
      <w:widowControl/>
      <w:wordWrap/>
    </w:pPr>
    <w:rPr>
      <w:shd w:val="clear"/>
      <w:sz w:val="20"/>
      <w:szCs w:val="20"/>
      <w:w w:val="100"/>
    </w:rPr>
  </w:style>
  <w:style w:styleId="PO6" w:type="paragraph">
    <w:name w:val="Title"/>
    <w:link w:val="PO2"/>
    <w:qFormat/>
    <w:uiPriority w:val="6"/>
    <w:pPr>
      <w:autoSpaceDE w:val="1"/>
      <w:autoSpaceDN w:val="1"/>
      <w:jc w:val="center"/>
      <w:widowControl/>
      <w:wordWrap/>
    </w:pPr>
    <w:rPr>
      <w:b/>
      <w:shd w:val="clear"/>
      <w:sz w:val="32"/>
      <w:szCs w:val="32"/>
      <w:w w:val="100"/>
    </w:rPr>
  </w:style>
  <w:style w:styleId="PO7" w:type="paragraph">
    <w:name w:val="heading 1"/>
    <w:link w:val="PO2"/>
    <w:qFormat/>
    <w:uiPriority w:val="7"/>
    <w:pPr>
      <w:autoSpaceDE w:val="1"/>
      <w:autoSpaceDN w:val="1"/>
      <w:jc w:val="both"/>
      <w:widowControl/>
      <w:wordWrap/>
    </w:pPr>
    <w:rPr>
      <w:shd w:val="clear"/>
      <w:sz w:val="28"/>
      <w:szCs w:val="28"/>
      <w:w w:val="100"/>
    </w:rPr>
  </w:style>
  <w:style w:styleId="PO8" w:type="paragraph">
    <w:name w:val="heading 2"/>
    <w:link w:val="PO2"/>
    <w:qFormat/>
    <w:uiPriority w:val="8"/>
    <w:pPr>
      <w:autoSpaceDE w:val="1"/>
      <w:autoSpaceDN w:val="1"/>
      <w:jc w:val="both"/>
      <w:widowControl/>
      <w:wordWrap/>
    </w:pPr>
    <w:rPr>
      <w:shd w:val="clear"/>
      <w:sz w:val="20"/>
      <w:szCs w:val="20"/>
      <w:w w:val="100"/>
    </w:rPr>
  </w:style>
  <w:style w:styleId="PO9" w:type="paragraph">
    <w:name w:val="heading 3"/>
    <w:link w:val="PO2"/>
    <w:qFormat/>
    <w:uiPriority w:val="9"/>
    <w:pPr>
      <w:autoSpaceDE w:val="1"/>
      <w:autoSpaceDN w:val="1"/>
      <w:ind w:left="1000" w:hanging="400"/>
      <w:jc w:val="both"/>
      <w:widowControl/>
      <w:wordWrap/>
    </w:pPr>
    <w:rPr>
      <w:shd w:val="clear"/>
      <w:sz w:val="20"/>
      <w:szCs w:val="20"/>
      <w:w w:val="100"/>
    </w:rPr>
  </w:style>
  <w:style w:styleId="PO10" w:type="paragraph">
    <w:name w:val="heading 4"/>
    <w:link w:val="PO2"/>
    <w:qFormat/>
    <w:uiPriority w:val="10"/>
    <w:pPr>
      <w:autoSpaceDE w:val="1"/>
      <w:autoSpaceDN w:val="1"/>
      <w:ind w:left="1200" w:hanging="400"/>
      <w:jc w:val="both"/>
      <w:widowControl/>
      <w:wordWrap/>
    </w:pPr>
    <w:rPr>
      <w:b/>
      <w:shd w:val="clear"/>
      <w:sz w:val="20"/>
      <w:szCs w:val="20"/>
      <w:w w:val="100"/>
    </w:rPr>
  </w:style>
  <w:style w:styleId="PO11" w:type="paragraph">
    <w:name w:val="heading 5"/>
    <w:link w:val="PO2"/>
    <w:qFormat/>
    <w:uiPriority w:val="11"/>
    <w:pPr>
      <w:autoSpaceDE w:val="1"/>
      <w:autoSpaceDN w:val="1"/>
      <w:ind w:left="1400" w:hanging="400"/>
      <w:jc w:val="both"/>
      <w:widowControl/>
      <w:wordWrap/>
    </w:pPr>
    <w:rPr>
      <w:shd w:val="clear"/>
      <w:sz w:val="20"/>
      <w:szCs w:val="20"/>
      <w:w w:val="100"/>
    </w:rPr>
  </w:style>
  <w:style w:styleId="PO12" w:type="paragraph">
    <w:name w:val="heading 6"/>
    <w:link w:val="PO2"/>
    <w:qFormat/>
    <w:uiPriority w:val="12"/>
    <w:pPr>
      <w:autoSpaceDE w:val="1"/>
      <w:autoSpaceDN w:val="1"/>
      <w:ind w:left="1600" w:hanging="400"/>
      <w:jc w:val="both"/>
      <w:widowControl/>
      <w:wordWrap/>
    </w:pPr>
    <w:rPr>
      <w:b/>
      <w:shd w:val="clear"/>
      <w:sz w:val="20"/>
      <w:szCs w:val="20"/>
      <w:w w:val="100"/>
    </w:rPr>
  </w:style>
  <w:style w:styleId="PO13" w:type="paragraph">
    <w:name w:val="heading 7"/>
    <w:link w:val="PO2"/>
    <w:qFormat/>
    <w:uiPriority w:val="13"/>
    <w:pPr>
      <w:autoSpaceDE w:val="1"/>
      <w:autoSpaceDN w:val="1"/>
      <w:ind w:left="1800" w:hanging="400"/>
      <w:jc w:val="both"/>
      <w:widowControl/>
      <w:wordWrap/>
    </w:pPr>
    <w:rPr>
      <w:shd w:val="clear"/>
      <w:sz w:val="20"/>
      <w:szCs w:val="20"/>
      <w:w w:val="100"/>
    </w:rPr>
  </w:style>
  <w:style w:styleId="PO14" w:type="paragraph">
    <w:name w:val="heading 8"/>
    <w:link w:val="PO2"/>
    <w:qFormat/>
    <w:uiPriority w:val="14"/>
    <w:pPr>
      <w:autoSpaceDE w:val="1"/>
      <w:autoSpaceDN w:val="1"/>
      <w:ind w:left="2000" w:hanging="400"/>
      <w:jc w:val="both"/>
      <w:widowControl/>
      <w:wordWrap/>
    </w:pPr>
    <w:rPr>
      <w:shd w:val="clear"/>
      <w:sz w:val="20"/>
      <w:szCs w:val="20"/>
      <w:w w:val="100"/>
    </w:rPr>
  </w:style>
  <w:style w:styleId="PO15" w:type="paragraph">
    <w:name w:val="heading 9"/>
    <w:link w:val="PO2"/>
    <w:qFormat/>
    <w:uiPriority w:val="15"/>
    <w:pPr>
      <w:autoSpaceDE w:val="1"/>
      <w:autoSpaceDN w:val="1"/>
      <w:ind w:left="2200" w:hanging="400"/>
      <w:jc w:val="both"/>
      <w:widowControl/>
      <w:wordWrap/>
    </w:pPr>
    <w:rPr>
      <w:shd w:val="clear"/>
      <w:sz w:val="20"/>
      <w:szCs w:val="20"/>
      <w:w w:val="100"/>
    </w:rPr>
  </w:style>
  <w:style w:styleId="PO16" w:type="paragraph">
    <w:name w:val="Subtitle"/>
    <w:link w:val="PO2"/>
    <w:qFormat/>
    <w:uiPriority w:val="16"/>
    <w:pPr>
      <w:autoSpaceDE w:val="1"/>
      <w:autoSpaceDN w:val="1"/>
      <w:jc w:val="center"/>
      <w:widowControl/>
      <w:wordWrap/>
    </w:pPr>
    <w:rPr>
      <w:shd w:val="clear"/>
      <w:sz w:val="24"/>
      <w:szCs w:val="24"/>
      <w:w w:val="100"/>
    </w:rPr>
  </w:style>
  <w:style w:styleId="PO17" w:type="character">
    <w:name w:val="Subtle Emphasis"/>
    <w:qFormat/>
    <w:uiPriority w:val="17"/>
    <w:rPr>
      <w:color w:val="404040"/>
      <w:i/>
      <w:shd w:val="clear"/>
      <w:sz w:val="20"/>
      <w:szCs w:val="20"/>
      <w:w w:val="100"/>
    </w:rPr>
  </w:style>
  <w:style w:styleId="PO18" w:type="character">
    <w:name w:val="Emphasis"/>
    <w:qFormat/>
    <w:uiPriority w:val="18"/>
    <w:rPr>
      <w:i/>
      <w:shd w:val="clear"/>
      <w:sz w:val="20"/>
      <w:szCs w:val="20"/>
      <w:w w:val="100"/>
    </w:rPr>
  </w:style>
  <w:style w:styleId="PO19" w:type="character">
    <w:name w:val="Intense Emphasis"/>
    <w:qFormat/>
    <w:uiPriority w:val="19"/>
    <w:rPr>
      <w:color w:val="5B9BD5"/>
      <w:i/>
      <w:shd w:val="clear"/>
      <w:sz w:val="20"/>
      <w:szCs w:val="20"/>
      <w:w w:val="100"/>
    </w:rPr>
  </w:style>
  <w:style w:styleId="PO20" w:type="character">
    <w:name w:val="Strong"/>
    <w:qFormat/>
    <w:uiPriority w:val="20"/>
    <w:rPr>
      <w:b/>
      <w:shd w:val="clear"/>
      <w:sz w:val="20"/>
      <w:szCs w:val="20"/>
      <w:w w:val="100"/>
    </w:rPr>
  </w:style>
  <w:style w:styleId="PO21" w:type="paragraph">
    <w:name w:val="Quote"/>
    <w:link w:val="PO2"/>
    <w:qFormat/>
    <w:uiPriority w:val="21"/>
    <w:pPr>
      <w:autoSpaceDE w:val="1"/>
      <w:autoSpaceDN w:val="1"/>
      <w:ind w:left="864" w:right="864" w:firstLine="0"/>
      <w:jc w:val="center"/>
      <w:widowControl/>
      <w:wordWrap/>
    </w:pPr>
    <w:rPr>
      <w:color w:val="404040"/>
      <w:i/>
      <w:shd w:val="clear"/>
      <w:sz w:val="20"/>
      <w:szCs w:val="20"/>
      <w:w w:val="100"/>
    </w:rPr>
  </w:style>
  <w:style w:styleId="PO22" w:type="paragraph">
    <w:name w:val="Intense Quote"/>
    <w:link w:val="PO2"/>
    <w:qFormat/>
    <w:uiPriority w:val="22"/>
    <w:pPr>
      <w:pBdr>
        <w:top w:val="single" w:sz="1" w:space="10" w:color="5B9BD5"/>
        <w:bottom w:val="single" w:sz="1" w:space="10" w:color="5B9BD5"/>
      </w:pBdr>
      <w:autoSpaceDE w:val="1"/>
      <w:autoSpaceDN w:val="1"/>
      <w:ind w:left="950" w:right="950" w:firstLine="0"/>
      <w:jc w:val="center"/>
      <w:widowControl/>
      <w:wordWrap/>
    </w:pPr>
    <w:rPr>
      <w:color w:val="5B9BD5"/>
      <w:i/>
      <w:shd w:val="clear"/>
      <w:sz w:val="20"/>
      <w:szCs w:val="20"/>
      <w:w w:val="100"/>
    </w:rPr>
  </w:style>
  <w:style w:styleId="PO23" w:type="character">
    <w:name w:val="Subtle Reference"/>
    <w:qFormat/>
    <w:uiPriority w:val="23"/>
    <w:rPr>
      <w:color w:val="5A5A5A"/>
      <w:shd w:val="clear"/>
      <w:smallCaps/>
      <w:sz w:val="20"/>
      <w:szCs w:val="20"/>
      <w:w w:val="100"/>
    </w:rPr>
  </w:style>
  <w:style w:styleId="PO24" w:type="character">
    <w:name w:val="Intense Reference"/>
    <w:qFormat/>
    <w:uiPriority w:val="24"/>
    <w:rPr>
      <w:color w:val="5B9BD5"/>
      <w:b/>
      <w:shd w:val="clear"/>
      <w:smallCaps/>
      <w:sz w:val="20"/>
      <w:szCs w:val="20"/>
      <w:w w:val="100"/>
    </w:rPr>
  </w:style>
  <w:style w:styleId="PO25" w:type="character">
    <w:name w:val="Book Title"/>
    <w:qFormat/>
    <w:uiPriority w:val="25"/>
    <w:rPr>
      <w:i/>
      <w:b/>
      <w:shd w:val="clear"/>
      <w:sz w:val="20"/>
      <w:szCs w:val="20"/>
      <w:w w:val="100"/>
    </w:rPr>
  </w:style>
  <w:style w:styleId="PO26" w:type="paragraph">
    <w:name w:val="List Paragraph"/>
    <w:uiPriority w:val="26"/>
    <w:pPr>
      <w:autoSpaceDE w:val="1"/>
      <w:autoSpaceDN w:val="1"/>
      <w:bidi/>
      <w:ind w:right="720" w:firstLine="0"/>
      <w:pageBreakBefore w:val="0"/>
      <w:shd w:val="clear" w:color="000000"/>
      <w:widowControl/>
      <w:wordWrap/>
    </w:pPr>
    <w:rPr>
      <w:color w:val="000000"/>
      <w:rFonts w:ascii="Calibri" w:eastAsia="Calibri" w:hAnsi="Calibri"/>
      <w:b w:val="0"/>
      <w:shd w:val="clear"/>
      <w:sz w:val="22"/>
      <w:szCs w:val="22"/>
      <w:u w:val="none"/>
      <w:vertAlign w:val="subscript"/>
      <w:w w:val="100"/>
    </w:rPr>
  </w:style>
  <w:style w:styleId="PO27" w:type="paragraph">
    <w:name w:val="TOC Heading"/>
    <w:link w:val="PO2"/>
    <w:qFormat/>
    <w:uiPriority w:val="27"/>
    <w:unhideWhenUsed/>
    <w:pPr>
      <w:autoSpaceDE w:val="1"/>
      <w:autoSpaceDN w:val="1"/>
      <w:widowControl/>
      <w:wordWrap/>
    </w:pPr>
    <w:rPr>
      <w:color w:val="2E74B5"/>
      <w:shd w:val="clear"/>
      <w:sz w:val="32"/>
      <w:szCs w:val="32"/>
      <w:w w:val="100"/>
    </w:rPr>
  </w:style>
  <w:style w:styleId="PO28" w:type="paragraph">
    <w:name w:val="toc 1"/>
    <w:link w:val="PO2"/>
    <w:qFormat/>
    <w:uiPriority w:val="28"/>
    <w:unhideWhenUsed/>
    <w:pPr>
      <w:autoSpaceDE w:val="1"/>
      <w:autoSpaceDN w:val="1"/>
      <w:jc w:val="both"/>
      <w:widowControl/>
      <w:wordWrap/>
    </w:pPr>
    <w:rPr>
      <w:shd w:val="clear"/>
      <w:sz w:val="20"/>
      <w:szCs w:val="20"/>
      <w:w w:val="100"/>
    </w:rPr>
  </w:style>
  <w:style w:styleId="PO29" w:type="paragraph">
    <w:name w:val="toc 2"/>
    <w:link w:val="PO2"/>
    <w:qFormat/>
    <w:uiPriority w:val="29"/>
    <w:unhideWhenUsed/>
    <w:pPr>
      <w:autoSpaceDE w:val="1"/>
      <w:autoSpaceDN w:val="1"/>
      <w:ind w:left="425" w:firstLine="0"/>
      <w:jc w:val="both"/>
      <w:widowControl/>
      <w:wordWrap/>
    </w:pPr>
    <w:rPr>
      <w:shd w:val="clear"/>
      <w:sz w:val="20"/>
      <w:szCs w:val="20"/>
      <w:w w:val="100"/>
    </w:rPr>
  </w:style>
  <w:style w:styleId="PO30" w:type="paragraph">
    <w:name w:val="toc 3"/>
    <w:link w:val="PO2"/>
    <w:qFormat/>
    <w:uiPriority w:val="30"/>
    <w:unhideWhenUsed/>
    <w:pPr>
      <w:autoSpaceDE w:val="1"/>
      <w:autoSpaceDN w:val="1"/>
      <w:ind w:left="850" w:firstLine="0"/>
      <w:jc w:val="both"/>
      <w:widowControl/>
      <w:wordWrap/>
    </w:pPr>
    <w:rPr>
      <w:shd w:val="clear"/>
      <w:sz w:val="20"/>
      <w:szCs w:val="20"/>
      <w:w w:val="100"/>
    </w:rPr>
  </w:style>
  <w:style w:styleId="PO31" w:type="paragraph">
    <w:name w:val="toc 4"/>
    <w:link w:val="PO2"/>
    <w:qFormat/>
    <w:uiPriority w:val="31"/>
    <w:unhideWhenUsed/>
    <w:pPr>
      <w:autoSpaceDE w:val="1"/>
      <w:autoSpaceDN w:val="1"/>
      <w:ind w:left="1275" w:firstLine="0"/>
      <w:jc w:val="both"/>
      <w:widowControl/>
      <w:wordWrap/>
    </w:pPr>
    <w:rPr>
      <w:shd w:val="clear"/>
      <w:sz w:val="20"/>
      <w:szCs w:val="20"/>
      <w:w w:val="100"/>
    </w:rPr>
  </w:style>
  <w:style w:styleId="PO32" w:type="paragraph">
    <w:name w:val="toc 5"/>
    <w:link w:val="PO2"/>
    <w:qFormat/>
    <w:uiPriority w:val="32"/>
    <w:unhideWhenUsed/>
    <w:pPr>
      <w:autoSpaceDE w:val="1"/>
      <w:autoSpaceDN w:val="1"/>
      <w:ind w:left="1700" w:firstLine="0"/>
      <w:jc w:val="both"/>
      <w:widowControl/>
      <w:wordWrap/>
    </w:pPr>
    <w:rPr>
      <w:shd w:val="clear"/>
      <w:sz w:val="20"/>
      <w:szCs w:val="20"/>
      <w:w w:val="100"/>
    </w:rPr>
  </w:style>
  <w:style w:styleId="PO33" w:type="paragraph">
    <w:name w:val="toc 6"/>
    <w:link w:val="PO2"/>
    <w:qFormat/>
    <w:uiPriority w:val="33"/>
    <w:unhideWhenUsed/>
    <w:pPr>
      <w:autoSpaceDE w:val="1"/>
      <w:autoSpaceDN w:val="1"/>
      <w:ind w:left="2125" w:firstLine="0"/>
      <w:jc w:val="both"/>
      <w:widowControl/>
      <w:wordWrap/>
    </w:pPr>
    <w:rPr>
      <w:shd w:val="clear"/>
      <w:sz w:val="20"/>
      <w:szCs w:val="20"/>
      <w:w w:val="100"/>
    </w:rPr>
  </w:style>
  <w:style w:styleId="PO34" w:type="paragraph">
    <w:name w:val="toc 7"/>
    <w:link w:val="PO2"/>
    <w:qFormat/>
    <w:uiPriority w:val="34"/>
    <w:unhideWhenUsed/>
    <w:pPr>
      <w:autoSpaceDE w:val="1"/>
      <w:autoSpaceDN w:val="1"/>
      <w:ind w:left="2550" w:firstLine="0"/>
      <w:jc w:val="both"/>
      <w:widowControl/>
      <w:wordWrap/>
    </w:pPr>
    <w:rPr>
      <w:shd w:val="clear"/>
      <w:sz w:val="20"/>
      <w:szCs w:val="20"/>
      <w:w w:val="100"/>
    </w:rPr>
  </w:style>
  <w:style w:styleId="PO35" w:type="paragraph">
    <w:name w:val="toc 8"/>
    <w:link w:val="PO2"/>
    <w:qFormat/>
    <w:uiPriority w:val="35"/>
    <w:unhideWhenUsed/>
    <w:pPr>
      <w:autoSpaceDE w:val="1"/>
      <w:autoSpaceDN w:val="1"/>
      <w:ind w:left="2975" w:firstLine="0"/>
      <w:jc w:val="both"/>
      <w:widowControl/>
      <w:wordWrap/>
    </w:pPr>
    <w:rPr>
      <w:shd w:val="clear"/>
      <w:sz w:val="20"/>
      <w:szCs w:val="20"/>
      <w:w w:val="100"/>
    </w:rPr>
  </w:style>
  <w:style w:styleId="PO36" w:type="paragraph">
    <w:name w:val="toc 9"/>
    <w:link w:val="PO2"/>
    <w:qFormat/>
    <w:uiPriority w:val="36"/>
    <w:unhideWhenUsed/>
    <w:pPr>
      <w:autoSpaceDE w:val="1"/>
      <w:autoSpaceDN w:val="1"/>
      <w:ind w:left="3400" w:firstLine="0"/>
      <w:jc w:val="both"/>
      <w:widowControl/>
      <w:wordWrap/>
    </w:pPr>
    <w:rPr>
      <w:shd w:val="clear"/>
      <w:sz w:val="20"/>
      <w:szCs w:val="20"/>
      <w:w w:val="100"/>
    </w:rPr>
  </w:style>
  <w:style w:styleId="PO37" w:type="table">
    <w:name w:val="Table Grid"/>
    <w:basedOn w:val="PO3"/>
    <w:uiPriority w:val="37"/>
    <w:pPr>
      <w:autoSpaceDE w:val="1"/>
      <w:autoSpaceDN w:val="1"/>
      <w:widowControl/>
      <w:wordWrap/>
    </w:pPr>
    <w:tblPr>
      <w:tblBorders>
        <w:bottom w:val="single" w:color="auto" w:sz="4"/>
        <w:insideH w:val="single" w:color="auto" w:sz="4"/>
        <w:insideV w:val="single" w:color="auto" w:sz="4"/>
        <w:left w:val="single" w:color="auto" w:sz="4"/>
        <w:right w:val="single" w:color="auto" w:sz="4"/>
        <w:top w:val="single" w:color="auto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styleId="PO38" w:type="table">
    <w:name w:val="Grid Table Light"/>
    <w:basedOn w:val="PO3"/>
    <w:uiPriority w:val="38"/>
    <w:pPr>
      <w:autoSpaceDE w:val="1"/>
      <w:autoSpaceDN w:val="1"/>
      <w:widowControl/>
      <w:wordWrap/>
    </w:pPr>
    <w:tblPr>
      <w:tblBorders>
        <w:bottom w:val="single" w:color="CCCCCC" w:themeColor="background1" w:themeShade="CC" w:sz="4"/>
        <w:insideH w:val="single" w:color="CCCCCC" w:themeColor="background1" w:themeShade="CC" w:sz="4"/>
        <w:insideV w:val="single" w:color="CCCCCC" w:themeColor="background1" w:themeShade="CC" w:sz="4"/>
        <w:left w:val="single" w:color="CCCCCC" w:themeColor="background1" w:themeShade="CC" w:sz="4"/>
        <w:right w:val="single" w:color="CCCCCC" w:themeColor="background1" w:themeShade="CC" w:sz="4"/>
        <w:top w:val="single" w:color="CCCCCC" w:themeColor="background1" w:themeShade="CC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styleId="PO39" w:type="table">
    <w:name w:val="Plain Table 1"/>
    <w:basedOn w:val="PO3"/>
    <w:uiPriority w:val="39"/>
    <w:pPr>
      <w:autoSpaceDE w:val="1"/>
      <w:autoSpaceDN w:val="1"/>
      <w:widowControl/>
      <w:wordWrap/>
    </w:pPr>
    <w:tblPr>
      <w:tblBorders>
        <w:bottom w:val="single" w:color="CCCCCC" w:themeColor="background1" w:themeShade="CC" w:sz="4"/>
        <w:insideH w:val="single" w:color="CCCCCC" w:themeColor="background1" w:themeShade="CC" w:sz="4"/>
        <w:insideV w:val="single" w:color="CCCCCC" w:themeColor="background1" w:themeShade="CC" w:sz="4"/>
        <w:left w:val="single" w:color="CCCCCC" w:themeColor="background1" w:themeShade="CC" w:sz="4"/>
        <w:right w:val="single" w:color="CCCCCC" w:themeColor="background1" w:themeShade="CC" w:sz="4"/>
        <w:top w:val="single" w:color="CCCCCC" w:themeColor="background1" w:themeShade="CC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8D8D8" w:themeFill="background1" w:themeFillShade="D8" w:color="000000" w:val="clear"/>
      </w:tcPr>
    </w:tblStylePr>
    <w:tblStylePr w:type="band1Vert">
      <w:tcPr>
        <w:shd w:fill="D8D8D8" w:themeFill="background1" w:themeFillShade="D8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tcBorders>
          <w:top w:val="double" w:color="CCCCCC" w:themeColor="background1" w:themeShade="CC" w:sz="4"/>
        </w:tcBorders>
      </w:tcPr>
    </w:tblStylePr>
  </w:style>
  <w:style w:styleId="PO40" w:type="table">
    <w:name w:val="Plain Table 2"/>
    <w:basedOn w:val="PO3"/>
    <w:uiPriority w:val="40"/>
    <w:pPr>
      <w:autoSpaceDE w:val="1"/>
      <w:autoSpaceDN w:val="1"/>
      <w:widowControl/>
      <w:wordWrap/>
    </w:pPr>
    <w:tblPr>
      <w:tblBorders>
        <w:bottom w:val="single" w:color="7E7E7E" w:themeColor="text1" w:themeTint="80" w:sz="4"/>
        <w:top w:val="single" w:color="7E7E7E" w:themeColor="text1" w:themeTint="80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7E7E7E" w:themeColor="text1" w:themeTint="80" w:sz="4"/>
          <w:top w:val="single" w:color="7E7E7E" w:themeColor="text1" w:themeTint="80" w:sz="4"/>
        </w:tcBorders>
      </w:tcPr>
    </w:tblStylePr>
    <w:tblStylePr w:type="band1Vert">
      <w:tcPr>
        <w:tcBorders>
          <w:left w:val="single" w:color="7E7E7E" w:themeColor="text1" w:themeTint="80" w:sz="4"/>
          <w:right w:val="single" w:color="7E7E7E" w:themeColor="text1" w:themeTint="80" w:sz="4"/>
        </w:tcBorders>
      </w:tcPr>
    </w:tblStylePr>
    <w:tblStylePr w:type="band2Vert">
      <w:tcPr>
        <w:tcBorders>
          <w:left w:val="single" w:color="7E7E7E" w:themeColor="text1" w:themeTint="80" w:sz="4"/>
          <w:right w:val="single" w:color="7E7E7E" w:themeColor="text1" w:themeTint="80" w:sz="4"/>
        </w:tcBorders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cPr>
        <w:tcBorders>
          <w:bottom w:val="single" w:color="7E7E7E" w:themeColor="text1" w:themeTint="80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tcBorders>
          <w:top w:val="single" w:color="7E7E7E" w:themeColor="text1" w:themeTint="80" w:sz="4"/>
        </w:tcBorders>
      </w:tcPr>
    </w:tblStylePr>
  </w:style>
  <w:style w:styleId="PO41" w:type="table">
    <w:name w:val="Plain Table 3"/>
    <w:basedOn w:val="PO3"/>
    <w:uiPriority w:val="41"/>
    <w:pPr>
      <w:autoSpaceDE w:val="1"/>
      <w:autoSpaceDN w:val="1"/>
      <w:widowControl/>
      <w:wordWrap/>
    </w:p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8D8D8" w:themeFill="background1" w:themeFillShade="D8" w:color="000000" w:val="clear"/>
      </w:tcPr>
    </w:tblStylePr>
    <w:tblStylePr w:type="band1Vert">
      <w:tcPr>
        <w:shd w:fill="D8D8D8" w:themeFill="background1" w:themeFillShade="D8" w:color="000000" w:val="clear"/>
      </w:tcPr>
    </w:tblStylePr>
    <w:tblStylePr w:type="firstCol">
      <w:rPr>
        <w:b/>
        <w:shd w:val="clear"/>
        <w:sz w:val="20"/>
        <w:szCs w:val="20"/>
        <w:w w:val="100"/>
      </w:rPr>
      <w:tcPr>
        <w:tcBorders>
          <w:right w:val="single" w:color="7E7E7E" w:themeColor="text1" w:themeTint="80" w:sz="4"/>
        </w:tcBorders>
      </w:tcPr>
    </w:tblStylePr>
    <w:tblStylePr w:type="firstRow">
      <w:rPr>
        <w:b/>
        <w:shd w:val="clear"/>
        <w:sz w:val="20"/>
        <w:szCs w:val="20"/>
        <w:w w:val="100"/>
      </w:rPr>
      <w:tcPr>
        <w:tcBorders>
          <w:bottom w:val="single" w:color="7E7E7E" w:themeColor="text1" w:themeTint="80" w:sz="4"/>
        </w:tcBorders>
      </w:tcPr>
    </w:tblStylePr>
    <w:tblStylePr w:type="lastCol">
      <w:rPr>
        <w:b/>
        <w:shd w:val="clear"/>
        <w:sz w:val="20"/>
        <w:szCs w:val="20"/>
        <w:w w:val="100"/>
      </w:rPr>
      <w:tcPr>
        <w:tcBorders>
          <w:left w:val="nil"/>
        </w:tcBorders>
      </w:tcPr>
    </w:tblStylePr>
    <w:tblStylePr w:type="lastRow">
      <w:rPr>
        <w:b/>
        <w:shd w:val="clear"/>
        <w:sz w:val="20"/>
        <w:szCs w:val="20"/>
        <w:w w:val="100"/>
      </w:rPr>
      <w:tcPr>
        <w:tcBorders>
          <w:top w:val="nil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styleId="PO42" w:type="table">
    <w:name w:val="Plain Table 4"/>
    <w:basedOn w:val="PO3"/>
    <w:uiPriority w:val="42"/>
    <w:pPr>
      <w:autoSpaceDE w:val="1"/>
      <w:autoSpaceDN w:val="1"/>
      <w:widowControl/>
      <w:wordWrap/>
    </w:p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8D8D8" w:themeFill="background1" w:themeFillShade="D8" w:color="000000" w:val="clear"/>
      </w:tcPr>
    </w:tblStylePr>
    <w:tblStylePr w:type="band1Vert">
      <w:tcPr>
        <w:shd w:fill="D8D8D8" w:themeFill="background1" w:themeFillShade="D8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</w:tblStylePr>
  </w:style>
  <w:style w:styleId="PO43" w:type="table">
    <w:name w:val="Plain Table 5"/>
    <w:basedOn w:val="PO3"/>
    <w:uiPriority w:val="43"/>
    <w:pPr>
      <w:autoSpaceDE w:val="1"/>
      <w:autoSpaceDN w:val="1"/>
      <w:widowControl/>
      <w:wordWrap/>
    </w:p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background1" w:themeFillShade="CC" w:color="000000" w:val="clear"/>
      </w:tcPr>
    </w:tblStylePr>
    <w:tblStylePr w:type="band1Vert">
      <w:tcPr>
        <w:shd w:fill="CCCCCC" w:themeFill="background1" w:themeFillShade="CC" w:color="000000" w:val="clear"/>
      </w:tcPr>
    </w:tblStylePr>
    <w:tblStylePr w:type="firstCol">
      <w:pPr>
        <w:jc w:val="right"/>
      </w:pPr>
      <w:rPr>
        <w:i/>
        <w:shd w:val="clear"/>
        <w:sz w:val="26"/>
        <w:szCs w:val="26"/>
        <w:w w:val="100"/>
      </w:rPr>
      <w:tcPr>
        <w:shd w:fill="FFFFFF" w:themeFill="background1" w:color="000000" w:val="clear"/>
        <w:tcBorders>
          <w:right w:val="single" w:color="000000" w:themeColor="text1" w:themeShade="D8" w:sz="4"/>
        </w:tcBorders>
      </w:tcPr>
    </w:tblStylePr>
    <w:tblStylePr w:type="firstRow">
      <w:rPr>
        <w:i/>
        <w:shd w:val="clear"/>
        <w:sz w:val="26"/>
        <w:szCs w:val="26"/>
        <w:w w:val="100"/>
      </w:rPr>
      <w:tcPr>
        <w:shd w:fill="FFFFFF" w:themeFill="background1" w:color="000000" w:val="clear"/>
        <w:tcBorders>
          <w:bottom w:val="single" w:color="000000" w:themeColor="text1" w:themeShade="D8" w:sz="4"/>
        </w:tcBorders>
      </w:tcPr>
    </w:tblStylePr>
    <w:tblStylePr w:type="lastCol">
      <w:rPr>
        <w:i/>
        <w:shd w:val="clear"/>
        <w:sz w:val="26"/>
        <w:szCs w:val="26"/>
        <w:w w:val="100"/>
      </w:rPr>
      <w:tcPr>
        <w:shd w:fill="FFFFFF" w:themeFill="background1" w:color="000000" w:val="clear"/>
        <w:tcBorders>
          <w:left w:val="single" w:color="000000" w:themeColor="text1" w:themeShade="D8" w:sz="4"/>
        </w:tcBorders>
      </w:tcPr>
    </w:tblStylePr>
    <w:tblStylePr w:type="lastRow">
      <w:rPr>
        <w:i/>
        <w:shd w:val="clear"/>
        <w:sz w:val="26"/>
        <w:szCs w:val="26"/>
        <w:w w:val="100"/>
      </w:rPr>
      <w:tcPr>
        <w:shd w:fill="FFFFFF" w:themeFill="background1" w:color="000000" w:val="clear"/>
        <w:tcBorders>
          <w:top w:val="single" w:color="000000" w:themeColor="text1" w:themeShade="D8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44" w:type="table">
    <w:name w:val="Grid Table 1 Light"/>
    <w:basedOn w:val="PO3"/>
    <w:uiPriority w:val="44"/>
    <w:pPr>
      <w:autoSpaceDE w:val="1"/>
      <w:autoSpaceDN w:val="1"/>
      <w:widowControl/>
      <w:wordWrap/>
    </w:pPr>
    <w:tblPr>
      <w:tblBorders>
        <w:bottom w:val="single" w:color="999999" w:themeColor="text1" w:themeTint="66" w:sz="4"/>
        <w:insideH w:val="single" w:color="999999" w:themeColor="text1" w:themeTint="66" w:sz="4"/>
        <w:insideV w:val="single" w:color="999999" w:themeColor="text1" w:themeTint="66" w:sz="4"/>
        <w:left w:val="single" w:color="999999" w:themeColor="text1" w:themeTint="66" w:sz="4"/>
        <w:right w:val="single" w:color="999999" w:themeColor="text1" w:themeTint="66" w:sz="4"/>
        <w:top w:val="single" w:color="999999" w:themeColor="text1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/>
    <w:tblStylePr w:type="firstRow">
      <w:rPr>
        <w:b/>
        <w:shd w:val="clear"/>
        <w:sz w:val="20"/>
        <w:szCs w:val="20"/>
        <w:w w:val="100"/>
      </w:rPr>
      <w:tcPr>
        <w:tcBorders>
          <w:bottom w:val="single" w:color="666666" w:themeColor="text1" w:themeTint="99" w:sz="12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tcBorders>
          <w:top w:val="double" w:color="666666" w:themeColor="text1" w:themeTint="99" w:sz="2"/>
        </w:tcBorders>
      </w:tcPr>
    </w:tblStylePr>
  </w:style>
  <w:style w:styleId="PO45" w:type="table">
    <w:name w:val="Grid Table 1 Light Accent 1"/>
    <w:basedOn w:val="PO3"/>
    <w:uiPriority w:val="45"/>
    <w:pPr>
      <w:autoSpaceDE w:val="1"/>
      <w:autoSpaceDN w:val="1"/>
      <w:widowControl/>
      <w:wordWrap/>
    </w:pPr>
    <w:tblPr>
      <w:tblBorders>
        <w:bottom w:val="single" w:color="B9CDE5" w:themeColor="accent1" w:themeTint="66" w:sz="4"/>
        <w:insideH w:val="single" w:color="B9CDE5" w:themeColor="accent1" w:themeTint="66" w:sz="4"/>
        <w:insideV w:val="single" w:color="B9CDE5" w:themeColor="accent1" w:themeTint="66" w:sz="4"/>
        <w:left w:val="single" w:color="B9CDE5" w:themeColor="accent1" w:themeTint="66" w:sz="4"/>
        <w:right w:val="single" w:color="B9CDE5" w:themeColor="accent1" w:themeTint="66" w:sz="4"/>
        <w:top w:val="single" w:color="B9CDE5" w:themeColor="accent1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/>
    <w:tblStylePr w:type="firstRow">
      <w:rPr>
        <w:b/>
        <w:shd w:val="clear"/>
        <w:sz w:val="20"/>
        <w:szCs w:val="20"/>
        <w:w w:val="100"/>
      </w:rPr>
      <w:tcPr>
        <w:tcBorders>
          <w:bottom w:val="single" w:color="95B3D7" w:themeColor="accent1" w:themeTint="99" w:sz="12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tcBorders>
          <w:top w:val="double" w:color="95B3D7" w:themeColor="accent1" w:themeTint="99" w:sz="2"/>
        </w:tcBorders>
      </w:tcPr>
    </w:tblStylePr>
  </w:style>
  <w:style w:styleId="PO46" w:type="table">
    <w:name w:val="Grid Table 1 Light Accent 2"/>
    <w:basedOn w:val="PO3"/>
    <w:uiPriority w:val="46"/>
    <w:pPr>
      <w:autoSpaceDE w:val="1"/>
      <w:autoSpaceDN w:val="1"/>
      <w:widowControl/>
      <w:wordWrap/>
    </w:pPr>
    <w:tblPr>
      <w:tblBorders>
        <w:bottom w:val="single" w:color="E6B9B8" w:themeColor="accent2" w:themeTint="66" w:sz="4"/>
        <w:insideH w:val="single" w:color="E6B9B8" w:themeColor="accent2" w:themeTint="66" w:sz="4"/>
        <w:insideV w:val="single" w:color="E6B9B8" w:themeColor="accent2" w:themeTint="66" w:sz="4"/>
        <w:left w:val="single" w:color="E6B9B8" w:themeColor="accent2" w:themeTint="66" w:sz="4"/>
        <w:right w:val="single" w:color="E6B9B8" w:themeColor="accent2" w:themeTint="66" w:sz="4"/>
        <w:top w:val="single" w:color="E6B9B8" w:themeColor="accent2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/>
    <w:tblStylePr w:type="firstRow">
      <w:rPr>
        <w:b/>
        <w:shd w:val="clear"/>
        <w:sz w:val="20"/>
        <w:szCs w:val="20"/>
        <w:w w:val="100"/>
      </w:rPr>
      <w:tcPr>
        <w:tcBorders>
          <w:bottom w:val="single" w:color="D99694" w:themeColor="accent2" w:themeTint="99" w:sz="12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tcBorders>
          <w:top w:val="double" w:color="D99694" w:themeColor="accent2" w:themeTint="99" w:sz="2"/>
        </w:tcBorders>
      </w:tcPr>
    </w:tblStylePr>
  </w:style>
  <w:style w:styleId="PO47" w:type="table">
    <w:name w:val="Grid Table 1 Light Accent 3"/>
    <w:basedOn w:val="PO3"/>
    <w:uiPriority w:val="47"/>
    <w:pPr>
      <w:autoSpaceDE w:val="1"/>
      <w:autoSpaceDN w:val="1"/>
      <w:widowControl/>
      <w:wordWrap/>
    </w:pPr>
    <w:tblPr>
      <w:tblBorders>
        <w:bottom w:val="single" w:color="D7E4BD" w:themeColor="accent3" w:themeTint="66" w:sz="4"/>
        <w:insideH w:val="single" w:color="D7E4BD" w:themeColor="accent3" w:themeTint="66" w:sz="4"/>
        <w:insideV w:val="single" w:color="D7E4BD" w:themeColor="accent3" w:themeTint="66" w:sz="4"/>
        <w:left w:val="single" w:color="D7E4BD" w:themeColor="accent3" w:themeTint="66" w:sz="4"/>
        <w:right w:val="single" w:color="D7E4BD" w:themeColor="accent3" w:themeTint="66" w:sz="4"/>
        <w:top w:val="single" w:color="D7E4BD" w:themeColor="accent3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/>
    <w:tblStylePr w:type="firstRow">
      <w:rPr>
        <w:b/>
        <w:shd w:val="clear"/>
        <w:sz w:val="20"/>
        <w:szCs w:val="20"/>
        <w:w w:val="100"/>
      </w:rPr>
      <w:tcPr>
        <w:tcBorders>
          <w:bottom w:val="single" w:color="C3D69B" w:themeColor="accent3" w:themeTint="99" w:sz="12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tcBorders>
          <w:top w:val="double" w:color="C3D69B" w:themeColor="accent3" w:themeTint="99" w:sz="2"/>
        </w:tcBorders>
      </w:tcPr>
    </w:tblStylePr>
  </w:style>
  <w:style w:styleId="PO48" w:type="table">
    <w:name w:val="Grid Table 1 Light Accent 4"/>
    <w:basedOn w:val="PO3"/>
    <w:uiPriority w:val="48"/>
    <w:pPr>
      <w:autoSpaceDE w:val="1"/>
      <w:autoSpaceDN w:val="1"/>
      <w:widowControl/>
      <w:wordWrap/>
    </w:pPr>
    <w:tblPr>
      <w:tblBorders>
        <w:bottom w:val="single" w:color="CCC1DA" w:themeColor="accent4" w:themeTint="66" w:sz="4"/>
        <w:insideH w:val="single" w:color="CCC1DA" w:themeColor="accent4" w:themeTint="66" w:sz="4"/>
        <w:insideV w:val="single" w:color="CCC1DA" w:themeColor="accent4" w:themeTint="66" w:sz="4"/>
        <w:left w:val="single" w:color="CCC1DA" w:themeColor="accent4" w:themeTint="66" w:sz="4"/>
        <w:right w:val="single" w:color="CCC1DA" w:themeColor="accent4" w:themeTint="66" w:sz="4"/>
        <w:top w:val="single" w:color="CCC1DA" w:themeColor="accent4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/>
    <w:tblStylePr w:type="firstRow">
      <w:rPr>
        <w:b/>
        <w:shd w:val="clear"/>
        <w:sz w:val="20"/>
        <w:szCs w:val="20"/>
        <w:w w:val="100"/>
      </w:rPr>
      <w:tcPr>
        <w:tcBorders>
          <w:bottom w:val="single" w:color="B3A2C7" w:themeColor="accent4" w:themeTint="99" w:sz="12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tcBorders>
          <w:top w:val="double" w:color="B3A2C7" w:themeColor="accent4" w:themeTint="99" w:sz="2"/>
        </w:tcBorders>
      </w:tcPr>
    </w:tblStylePr>
  </w:style>
  <w:style w:styleId="PO49" w:type="table">
    <w:name w:val="Grid Table 1 Light Accent 5"/>
    <w:basedOn w:val="PO3"/>
    <w:uiPriority w:val="49"/>
    <w:pPr>
      <w:autoSpaceDE w:val="1"/>
      <w:autoSpaceDN w:val="1"/>
      <w:widowControl/>
      <w:wordWrap/>
    </w:pPr>
    <w:tblPr>
      <w:tblBorders>
        <w:bottom w:val="single" w:color="B7DEE8" w:themeColor="accent5" w:themeTint="66" w:sz="4"/>
        <w:insideH w:val="single" w:color="B7DEE8" w:themeColor="accent5" w:themeTint="66" w:sz="4"/>
        <w:insideV w:val="single" w:color="B7DEE8" w:themeColor="accent5" w:themeTint="66" w:sz="4"/>
        <w:left w:val="single" w:color="B7DEE8" w:themeColor="accent5" w:themeTint="66" w:sz="4"/>
        <w:right w:val="single" w:color="B7DEE8" w:themeColor="accent5" w:themeTint="66" w:sz="4"/>
        <w:top w:val="single" w:color="B7DEE8" w:themeColor="accent5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/>
    <w:tblStylePr w:type="firstRow">
      <w:rPr>
        <w:b/>
        <w:shd w:val="clear"/>
        <w:sz w:val="20"/>
        <w:szCs w:val="20"/>
        <w:w w:val="100"/>
      </w:rPr>
      <w:tcPr>
        <w:tcBorders>
          <w:bottom w:val="single" w:color="93CDDD" w:themeColor="accent5" w:themeTint="99" w:sz="12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tcBorders>
          <w:top w:val="double" w:color="93CDDD" w:themeColor="accent5" w:themeTint="99" w:sz="2"/>
        </w:tcBorders>
      </w:tcPr>
    </w:tblStylePr>
  </w:style>
  <w:style w:styleId="PO50" w:type="table">
    <w:name w:val="Grid Table 1 Light Accent 6"/>
    <w:basedOn w:val="PO3"/>
    <w:uiPriority w:val="50"/>
    <w:pPr>
      <w:autoSpaceDE w:val="1"/>
      <w:autoSpaceDN w:val="1"/>
      <w:widowControl/>
      <w:wordWrap/>
    </w:pPr>
    <w:tblPr>
      <w:tblBorders>
        <w:bottom w:val="single" w:color="FCD5B5" w:themeColor="accent6" w:themeTint="66" w:sz="4"/>
        <w:insideH w:val="single" w:color="FCD5B5" w:themeColor="accent6" w:themeTint="66" w:sz="4"/>
        <w:insideV w:val="single" w:color="FCD5B5" w:themeColor="accent6" w:themeTint="66" w:sz="4"/>
        <w:left w:val="single" w:color="FCD5B5" w:themeColor="accent6" w:themeTint="66" w:sz="4"/>
        <w:right w:val="single" w:color="FCD5B5" w:themeColor="accent6" w:themeTint="66" w:sz="4"/>
        <w:top w:val="single" w:color="FCD5B5" w:themeColor="accent6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/>
    <w:tblStylePr w:type="firstRow">
      <w:rPr>
        <w:b/>
        <w:shd w:val="clear"/>
        <w:sz w:val="20"/>
        <w:szCs w:val="20"/>
        <w:w w:val="100"/>
      </w:rPr>
      <w:tcPr>
        <w:tcBorders>
          <w:bottom w:val="single" w:color="FAC090" w:themeColor="accent6" w:themeTint="99" w:sz="12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tcBorders>
          <w:top w:val="double" w:color="FAC090" w:themeColor="accent6" w:themeTint="99" w:sz="2"/>
        </w:tcBorders>
      </w:tcPr>
    </w:tblStylePr>
  </w:style>
  <w:style w:styleId="PO51" w:type="table">
    <w:name w:val="Grid Table 2"/>
    <w:basedOn w:val="PO3"/>
    <w:uiPriority w:val="51"/>
    <w:pPr>
      <w:autoSpaceDE w:val="1"/>
      <w:autoSpaceDN w:val="1"/>
      <w:widowControl/>
      <w:wordWrap/>
    </w:pPr>
    <w:tblPr>
      <w:tblBorders>
        <w:bottom w:val="single" w:color="666666" w:themeColor="text1" w:themeTint="99" w:sz="2"/>
        <w:insideH w:val="single" w:color="666666" w:themeColor="text1" w:themeTint="99" w:sz="2"/>
        <w:insideV w:val="single" w:color="666666" w:themeColor="text1" w:themeTint="99" w:sz="2"/>
        <w:top w:val="single" w:color="666666" w:themeColor="text1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single" w:color="666666" w:themeColor="text1" w:themeTint="99" w:sz="12"/>
          <w:insideH w:val="nil"/>
          <w:insideV w:val="nil"/>
          <w:top w:val="nil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top w:val="single" w:color="666666" w:themeColor="text1" w:themeTint="99" w:sz="2"/>
        </w:tcBorders>
      </w:tcPr>
    </w:tblStylePr>
  </w:style>
  <w:style w:styleId="PO52" w:type="table">
    <w:name w:val="Grid Table 2 Accent 1"/>
    <w:basedOn w:val="PO3"/>
    <w:uiPriority w:val="52"/>
    <w:pPr>
      <w:autoSpaceDE w:val="1"/>
      <w:autoSpaceDN w:val="1"/>
      <w:widowControl/>
      <w:wordWrap/>
    </w:pPr>
    <w:tblPr>
      <w:tblBorders>
        <w:bottom w:val="single" w:color="95B3D7" w:themeColor="accent1" w:themeTint="99" w:sz="2"/>
        <w:insideH w:val="single" w:color="95B3D7" w:themeColor="accent1" w:themeTint="99" w:sz="2"/>
        <w:insideV w:val="single" w:color="95B3D7" w:themeColor="accent1" w:themeTint="99" w:sz="2"/>
        <w:top w:val="single" w:color="95B3D7" w:themeColor="accent1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CE6F2" w:themeFill="accent1" w:themeFillTint="33" w:color="000000" w:val="clear"/>
      </w:tcPr>
    </w:tblStylePr>
    <w:tblStylePr w:type="band1Vert">
      <w:tcPr>
        <w:shd w:fill="DCE6F2" w:themeFill="accent1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single" w:color="95B3D7" w:themeColor="accent1" w:themeTint="99" w:sz="12"/>
          <w:insideH w:val="nil"/>
          <w:insideV w:val="nil"/>
          <w:top w:val="nil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top w:val="single" w:color="95B3D7" w:themeColor="accent1" w:themeTint="99" w:sz="2"/>
        </w:tcBorders>
      </w:tcPr>
    </w:tblStylePr>
  </w:style>
  <w:style w:styleId="PO53" w:type="table">
    <w:name w:val="Grid Table 2 Accent 2"/>
    <w:basedOn w:val="PO3"/>
    <w:uiPriority w:val="53"/>
    <w:pPr>
      <w:autoSpaceDE w:val="1"/>
      <w:autoSpaceDN w:val="1"/>
      <w:widowControl/>
      <w:wordWrap/>
    </w:pPr>
    <w:tblPr>
      <w:tblBorders>
        <w:bottom w:val="single" w:color="D99694" w:themeColor="accent2" w:themeTint="99" w:sz="2"/>
        <w:insideH w:val="single" w:color="D99694" w:themeColor="accent2" w:themeTint="99" w:sz="2"/>
        <w:insideV w:val="single" w:color="D99694" w:themeColor="accent2" w:themeTint="99" w:sz="2"/>
        <w:top w:val="single" w:color="D99694" w:themeColor="accent2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2DCDB" w:themeFill="accent2" w:themeFillTint="33" w:color="000000" w:val="clear"/>
      </w:tcPr>
    </w:tblStylePr>
    <w:tblStylePr w:type="band1Vert">
      <w:tcPr>
        <w:shd w:fill="F2DCDB" w:themeFill="accent2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single" w:color="D99694" w:themeColor="accent2" w:themeTint="99" w:sz="12"/>
          <w:insideH w:val="nil"/>
          <w:insideV w:val="nil"/>
          <w:top w:val="nil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top w:val="single" w:color="D99694" w:themeColor="accent2" w:themeTint="99" w:sz="2"/>
        </w:tcBorders>
      </w:tcPr>
    </w:tblStylePr>
  </w:style>
  <w:style w:styleId="PO54" w:type="table">
    <w:name w:val="Grid Table 2 Accent 3"/>
    <w:basedOn w:val="PO3"/>
    <w:uiPriority w:val="54"/>
    <w:pPr>
      <w:autoSpaceDE w:val="1"/>
      <w:autoSpaceDN w:val="1"/>
      <w:widowControl/>
      <w:wordWrap/>
    </w:pPr>
    <w:tblPr>
      <w:tblBorders>
        <w:bottom w:val="single" w:color="C3D69B" w:themeColor="accent3" w:themeTint="99" w:sz="2"/>
        <w:insideH w:val="single" w:color="C3D69B" w:themeColor="accent3" w:themeTint="99" w:sz="2"/>
        <w:insideV w:val="single" w:color="C3D69B" w:themeColor="accent3" w:themeTint="99" w:sz="2"/>
        <w:top w:val="single" w:color="C3D69B" w:themeColor="accent3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BF1DE" w:themeFill="accent3" w:themeFillTint="33" w:color="000000" w:val="clear"/>
      </w:tcPr>
    </w:tblStylePr>
    <w:tblStylePr w:type="band1Vert">
      <w:tcPr>
        <w:shd w:fill="EBF1DE" w:themeFill="accent3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single" w:color="C3D69B" w:themeColor="accent3" w:themeTint="99" w:sz="12"/>
          <w:insideH w:val="nil"/>
          <w:insideV w:val="nil"/>
          <w:top w:val="nil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top w:val="single" w:color="C3D69B" w:themeColor="accent3" w:themeTint="99" w:sz="2"/>
        </w:tcBorders>
      </w:tcPr>
    </w:tblStylePr>
  </w:style>
  <w:style w:styleId="PO55" w:type="table">
    <w:name w:val="Grid Table 2 Accent 4"/>
    <w:basedOn w:val="PO3"/>
    <w:uiPriority w:val="55"/>
    <w:pPr>
      <w:autoSpaceDE w:val="1"/>
      <w:autoSpaceDN w:val="1"/>
      <w:widowControl/>
      <w:wordWrap/>
    </w:pPr>
    <w:tblPr>
      <w:tblBorders>
        <w:bottom w:val="single" w:color="B3A2C7" w:themeColor="accent4" w:themeTint="99" w:sz="2"/>
        <w:insideH w:val="single" w:color="B3A2C7" w:themeColor="accent4" w:themeTint="99" w:sz="2"/>
        <w:insideV w:val="single" w:color="B3A2C7" w:themeColor="accent4" w:themeTint="99" w:sz="2"/>
        <w:top w:val="single" w:color="B3A2C7" w:themeColor="accent4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6E0EC" w:themeFill="accent4" w:themeFillTint="33" w:color="000000" w:val="clear"/>
      </w:tcPr>
    </w:tblStylePr>
    <w:tblStylePr w:type="band1Vert">
      <w:tcPr>
        <w:shd w:fill="E6E0EC" w:themeFill="accent4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single" w:color="B3A2C7" w:themeColor="accent4" w:themeTint="99" w:sz="12"/>
          <w:insideH w:val="nil"/>
          <w:insideV w:val="nil"/>
          <w:top w:val="nil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top w:val="single" w:color="B3A2C7" w:themeColor="accent4" w:themeTint="99" w:sz="2"/>
        </w:tcBorders>
      </w:tcPr>
    </w:tblStylePr>
  </w:style>
  <w:style w:styleId="PO56" w:type="table">
    <w:name w:val="Grid Table 2 Accent 5"/>
    <w:basedOn w:val="PO3"/>
    <w:uiPriority w:val="56"/>
    <w:pPr>
      <w:autoSpaceDE w:val="1"/>
      <w:autoSpaceDN w:val="1"/>
      <w:widowControl/>
      <w:wordWrap/>
    </w:pPr>
    <w:tblPr>
      <w:tblBorders>
        <w:bottom w:val="single" w:color="93CDDD" w:themeColor="accent5" w:themeTint="99" w:sz="2"/>
        <w:insideH w:val="single" w:color="93CDDD" w:themeColor="accent5" w:themeTint="99" w:sz="2"/>
        <w:insideV w:val="single" w:color="93CDDD" w:themeColor="accent5" w:themeTint="99" w:sz="2"/>
        <w:top w:val="single" w:color="93CDDD" w:themeColor="accent5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BEEF4" w:themeFill="accent5" w:themeFillTint="33" w:color="000000" w:val="clear"/>
      </w:tcPr>
    </w:tblStylePr>
    <w:tblStylePr w:type="band1Vert">
      <w:tcPr>
        <w:shd w:fill="DBEEF4" w:themeFill="accent5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single" w:color="93CDDD" w:themeColor="accent5" w:themeTint="99" w:sz="12"/>
          <w:insideH w:val="nil"/>
          <w:insideV w:val="nil"/>
          <w:top w:val="nil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top w:val="single" w:color="93CDDD" w:themeColor="accent5" w:themeTint="99" w:sz="2"/>
        </w:tcBorders>
      </w:tcPr>
    </w:tblStylePr>
  </w:style>
  <w:style w:styleId="PO57" w:type="table">
    <w:name w:val="Grid Table 2 Accent 6"/>
    <w:basedOn w:val="PO3"/>
    <w:uiPriority w:val="57"/>
    <w:pPr>
      <w:autoSpaceDE w:val="1"/>
      <w:autoSpaceDN w:val="1"/>
      <w:widowControl/>
      <w:wordWrap/>
    </w:pPr>
    <w:tblPr>
      <w:tblBorders>
        <w:bottom w:val="single" w:color="FAC090" w:themeColor="accent6" w:themeTint="99" w:sz="2"/>
        <w:insideH w:val="single" w:color="FAC090" w:themeColor="accent6" w:themeTint="99" w:sz="2"/>
        <w:insideV w:val="single" w:color="FAC090" w:themeColor="accent6" w:themeTint="99" w:sz="2"/>
        <w:top w:val="single" w:color="FAC090" w:themeColor="accent6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DEADA" w:themeFill="accent6" w:themeFillTint="33" w:color="000000" w:val="clear"/>
      </w:tcPr>
    </w:tblStylePr>
    <w:tblStylePr w:type="band1Vert">
      <w:tcPr>
        <w:shd w:fill="FDEADA" w:themeFill="accent6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single" w:color="FAC090" w:themeColor="accent6" w:themeTint="99" w:sz="12"/>
          <w:insideH w:val="nil"/>
          <w:insideV w:val="nil"/>
          <w:top w:val="nil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top w:val="single" w:color="FAC090" w:themeColor="accent6" w:themeTint="99" w:sz="2"/>
        </w:tcBorders>
      </w:tcPr>
    </w:tblStylePr>
  </w:style>
  <w:style w:styleId="PO58" w:type="table">
    <w:name w:val="Grid Table 3"/>
    <w:basedOn w:val="PO3"/>
    <w:uiPriority w:val="58"/>
    <w:pPr>
      <w:autoSpaceDE w:val="1"/>
      <w:autoSpaceDN w:val="1"/>
      <w:widowControl/>
      <w:wordWrap/>
    </w:pPr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pPr>
        <w:jc w:val="right"/>
      </w:pPr>
      <w:rPr>
        <w:i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666666" w:themeColor="text1" w:themeTint="99" w:sz="4"/>
        </w:tcBorders>
      </w:tcPr>
    </w:tblStylePr>
    <w:tblStylePr w:type="nwCell">
      <w:tcPr>
        <w:tcBorders>
          <w:bottom w:val="single" w:color="666666" w:themeColor="text1" w:themeTint="99" w:sz="4"/>
        </w:tcBorders>
      </w:tcPr>
    </w:tblStylePr>
    <w:tblStylePr w:type="seCell">
      <w:tcPr>
        <w:tcBorders>
          <w:top w:val="single" w:color="666666" w:themeColor="text1" w:themeTint="99" w:sz="4"/>
        </w:tcBorders>
      </w:tcPr>
    </w:tblStylePr>
    <w:tblStylePr w:type="swCell">
      <w:tcPr>
        <w:tcBorders>
          <w:top w:val="single" w:color="666666" w:themeColor="text1" w:themeTint="99" w:sz="4"/>
        </w:tcBorders>
      </w:tcPr>
    </w:tblStylePr>
  </w:style>
  <w:style w:styleId="PO59" w:type="table">
    <w:name w:val="Grid Table 3 Accent 1"/>
    <w:basedOn w:val="PO3"/>
    <w:uiPriority w:val="59"/>
    <w:pPr>
      <w:autoSpaceDE w:val="1"/>
      <w:autoSpaceDN w:val="1"/>
      <w:widowControl/>
      <w:wordWrap/>
    </w:pPr>
    <w:tblPr>
      <w:tblBorders>
        <w:bottom w:val="single" w:color="95B3D7" w:themeColor="accent1" w:themeTint="99" w:sz="4"/>
        <w:insideH w:val="single" w:color="95B3D7" w:themeColor="accent1" w:themeTint="99" w:sz="4"/>
        <w:insideV w:val="single" w:color="95B3D7" w:themeColor="accent1" w:themeTint="99" w:sz="4"/>
        <w:left w:val="single" w:color="95B3D7" w:themeColor="accent1" w:themeTint="99" w:sz="4"/>
        <w:right w:val="single" w:color="95B3D7" w:themeColor="accent1" w:themeTint="99" w:sz="4"/>
        <w:top w:val="single" w:color="95B3D7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CE6F2" w:themeFill="accent1" w:themeFillTint="33" w:color="000000" w:val="clear"/>
      </w:tcPr>
    </w:tblStylePr>
    <w:tblStylePr w:type="band1Vert">
      <w:tcPr>
        <w:shd w:fill="DCE6F2" w:themeFill="accent1" w:themeFillTint="33" w:color="000000" w:val="clear"/>
      </w:tcPr>
    </w:tblStylePr>
    <w:tblStylePr w:type="firstCol">
      <w:pPr>
        <w:jc w:val="right"/>
      </w:pPr>
      <w:rPr>
        <w:i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95B3D7" w:themeColor="accent1" w:themeTint="99" w:sz="4"/>
        </w:tcBorders>
      </w:tcPr>
    </w:tblStylePr>
    <w:tblStylePr w:type="nwCell">
      <w:tcPr>
        <w:tcBorders>
          <w:bottom w:val="single" w:color="95B3D7" w:themeColor="accent1" w:themeTint="99" w:sz="4"/>
        </w:tcBorders>
      </w:tcPr>
    </w:tblStylePr>
    <w:tblStylePr w:type="seCell">
      <w:tcPr>
        <w:tcBorders>
          <w:top w:val="single" w:color="95B3D7" w:themeColor="accent1" w:themeTint="99" w:sz="4"/>
        </w:tcBorders>
      </w:tcPr>
    </w:tblStylePr>
    <w:tblStylePr w:type="swCell">
      <w:tcPr>
        <w:tcBorders>
          <w:top w:val="single" w:color="95B3D7" w:themeColor="accent1" w:themeTint="99" w:sz="4"/>
        </w:tcBorders>
      </w:tcPr>
    </w:tblStylePr>
  </w:style>
  <w:style w:styleId="PO60" w:type="table">
    <w:name w:val="Grid Table 3 Accent 2"/>
    <w:basedOn w:val="PO3"/>
    <w:uiPriority w:val="60"/>
    <w:pPr>
      <w:autoSpaceDE w:val="1"/>
      <w:autoSpaceDN w:val="1"/>
      <w:widowControl/>
      <w:wordWrap/>
    </w:pPr>
    <w:tblPr>
      <w:tblBorders>
        <w:bottom w:val="single" w:color="D99694" w:themeColor="accent2" w:themeTint="99" w:sz="4"/>
        <w:insideH w:val="single" w:color="D99694" w:themeColor="accent2" w:themeTint="99" w:sz="4"/>
        <w:insideV w:val="single" w:color="D99694" w:themeColor="accent2" w:themeTint="99" w:sz="4"/>
        <w:left w:val="single" w:color="D99694" w:themeColor="accent2" w:themeTint="99" w:sz="4"/>
        <w:right w:val="single" w:color="D99694" w:themeColor="accent2" w:themeTint="99" w:sz="4"/>
        <w:top w:val="single" w:color="D99694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2DCDB" w:themeFill="accent2" w:themeFillTint="33" w:color="000000" w:val="clear"/>
      </w:tcPr>
    </w:tblStylePr>
    <w:tblStylePr w:type="band1Vert">
      <w:tcPr>
        <w:shd w:fill="F2DCDB" w:themeFill="accent2" w:themeFillTint="33" w:color="000000" w:val="clear"/>
      </w:tcPr>
    </w:tblStylePr>
    <w:tblStylePr w:type="firstCol">
      <w:pPr>
        <w:jc w:val="right"/>
      </w:pPr>
      <w:rPr>
        <w:i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D99694" w:themeColor="accent2" w:themeTint="99" w:sz="4"/>
        </w:tcBorders>
      </w:tcPr>
    </w:tblStylePr>
    <w:tblStylePr w:type="nwCell">
      <w:tcPr>
        <w:tcBorders>
          <w:bottom w:val="single" w:color="D99694" w:themeColor="accent2" w:themeTint="99" w:sz="4"/>
        </w:tcBorders>
      </w:tcPr>
    </w:tblStylePr>
    <w:tblStylePr w:type="seCell">
      <w:tcPr>
        <w:tcBorders>
          <w:top w:val="single" w:color="D99694" w:themeColor="accent2" w:themeTint="99" w:sz="4"/>
        </w:tcBorders>
      </w:tcPr>
    </w:tblStylePr>
    <w:tblStylePr w:type="swCell">
      <w:tcPr>
        <w:tcBorders>
          <w:top w:val="single" w:color="D99694" w:themeColor="accent2" w:themeTint="99" w:sz="4"/>
        </w:tcBorders>
      </w:tcPr>
    </w:tblStylePr>
  </w:style>
  <w:style w:styleId="PO61" w:type="table">
    <w:name w:val="Grid Table 3 Accent 3"/>
    <w:basedOn w:val="PO3"/>
    <w:uiPriority w:val="61"/>
    <w:pPr>
      <w:autoSpaceDE w:val="1"/>
      <w:autoSpaceDN w:val="1"/>
      <w:widowControl/>
      <w:wordWrap/>
    </w:pPr>
    <w:tblPr>
      <w:tblBorders>
        <w:bottom w:val="single" w:color="C3D69B" w:themeColor="accent3" w:themeTint="99" w:sz="4"/>
        <w:insideH w:val="single" w:color="C3D69B" w:themeColor="accent3" w:themeTint="99" w:sz="4"/>
        <w:insideV w:val="single" w:color="C3D69B" w:themeColor="accent3" w:themeTint="99" w:sz="4"/>
        <w:left w:val="single" w:color="C3D69B" w:themeColor="accent3" w:themeTint="99" w:sz="4"/>
        <w:right w:val="single" w:color="C3D69B" w:themeColor="accent3" w:themeTint="99" w:sz="4"/>
        <w:top w:val="single" w:color="C3D69B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BF1DE" w:themeFill="accent3" w:themeFillTint="33" w:color="000000" w:val="clear"/>
      </w:tcPr>
    </w:tblStylePr>
    <w:tblStylePr w:type="band1Vert">
      <w:tcPr>
        <w:shd w:fill="EBF1DE" w:themeFill="accent3" w:themeFillTint="33" w:color="000000" w:val="clear"/>
      </w:tcPr>
    </w:tblStylePr>
    <w:tblStylePr w:type="firstCol">
      <w:pPr>
        <w:jc w:val="right"/>
      </w:pPr>
      <w:rPr>
        <w:i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C3D69B" w:themeColor="accent3" w:themeTint="99" w:sz="4"/>
        </w:tcBorders>
      </w:tcPr>
    </w:tblStylePr>
    <w:tblStylePr w:type="nwCell">
      <w:tcPr>
        <w:tcBorders>
          <w:bottom w:val="single" w:color="C3D69B" w:themeColor="accent3" w:themeTint="99" w:sz="4"/>
        </w:tcBorders>
      </w:tcPr>
    </w:tblStylePr>
    <w:tblStylePr w:type="seCell">
      <w:tcPr>
        <w:tcBorders>
          <w:top w:val="single" w:color="C3D69B" w:themeColor="accent3" w:themeTint="99" w:sz="4"/>
        </w:tcBorders>
      </w:tcPr>
    </w:tblStylePr>
    <w:tblStylePr w:type="swCell">
      <w:tcPr>
        <w:tcBorders>
          <w:top w:val="single" w:color="C3D69B" w:themeColor="accent3" w:themeTint="99" w:sz="4"/>
        </w:tcBorders>
      </w:tcPr>
    </w:tblStylePr>
  </w:style>
  <w:style w:styleId="PO62" w:type="table">
    <w:name w:val="Grid Table 3 Accent 4"/>
    <w:basedOn w:val="PO3"/>
    <w:uiPriority w:val="62"/>
    <w:pPr>
      <w:autoSpaceDE w:val="1"/>
      <w:autoSpaceDN w:val="1"/>
      <w:widowControl/>
      <w:wordWrap/>
    </w:pPr>
    <w:tblPr>
      <w:tblBorders>
        <w:bottom w:val="single" w:color="B3A2C7" w:themeColor="accent4" w:themeTint="99" w:sz="4"/>
        <w:insideH w:val="single" w:color="B3A2C7" w:themeColor="accent4" w:themeTint="99" w:sz="4"/>
        <w:insideV w:val="single" w:color="B3A2C7" w:themeColor="accent4" w:themeTint="99" w:sz="4"/>
        <w:left w:val="single" w:color="B3A2C7" w:themeColor="accent4" w:themeTint="99" w:sz="4"/>
        <w:right w:val="single" w:color="B3A2C7" w:themeColor="accent4" w:themeTint="99" w:sz="4"/>
        <w:top w:val="single" w:color="B3A2C7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6E0EC" w:themeFill="accent4" w:themeFillTint="33" w:color="000000" w:val="clear"/>
      </w:tcPr>
    </w:tblStylePr>
    <w:tblStylePr w:type="band1Vert">
      <w:tcPr>
        <w:shd w:fill="E6E0EC" w:themeFill="accent4" w:themeFillTint="33" w:color="000000" w:val="clear"/>
      </w:tcPr>
    </w:tblStylePr>
    <w:tblStylePr w:type="firstCol">
      <w:pPr>
        <w:jc w:val="right"/>
      </w:pPr>
      <w:rPr>
        <w:i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B3A2C7" w:themeColor="accent4" w:themeTint="99" w:sz="4"/>
        </w:tcBorders>
      </w:tcPr>
    </w:tblStylePr>
    <w:tblStylePr w:type="nwCell">
      <w:tcPr>
        <w:tcBorders>
          <w:bottom w:val="single" w:color="B3A2C7" w:themeColor="accent4" w:themeTint="99" w:sz="4"/>
        </w:tcBorders>
      </w:tcPr>
    </w:tblStylePr>
    <w:tblStylePr w:type="seCell">
      <w:tcPr>
        <w:tcBorders>
          <w:top w:val="single" w:color="B3A2C7" w:themeColor="accent4" w:themeTint="99" w:sz="4"/>
        </w:tcBorders>
      </w:tcPr>
    </w:tblStylePr>
    <w:tblStylePr w:type="swCell">
      <w:tcPr>
        <w:tcBorders>
          <w:top w:val="single" w:color="B3A2C7" w:themeColor="accent4" w:themeTint="99" w:sz="4"/>
        </w:tcBorders>
      </w:tcPr>
    </w:tblStylePr>
  </w:style>
  <w:style w:styleId="PO63" w:type="table">
    <w:name w:val="Grid Table 3 Accent 5"/>
    <w:basedOn w:val="PO3"/>
    <w:uiPriority w:val="63"/>
    <w:pPr>
      <w:autoSpaceDE w:val="1"/>
      <w:autoSpaceDN w:val="1"/>
      <w:widowControl/>
      <w:wordWrap/>
    </w:pPr>
    <w:tblPr>
      <w:tblBorders>
        <w:bottom w:val="single" w:color="93CDDD" w:themeColor="accent5" w:themeTint="99" w:sz="4"/>
        <w:insideH w:val="single" w:color="93CDDD" w:themeColor="accent5" w:themeTint="99" w:sz="4"/>
        <w:insideV w:val="single" w:color="93CDDD" w:themeColor="accent5" w:themeTint="99" w:sz="4"/>
        <w:left w:val="single" w:color="93CDDD" w:themeColor="accent5" w:themeTint="99" w:sz="4"/>
        <w:right w:val="single" w:color="93CDDD" w:themeColor="accent5" w:themeTint="99" w:sz="4"/>
        <w:top w:val="single" w:color="93CDDD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BEEF4" w:themeFill="accent5" w:themeFillTint="33" w:color="000000" w:val="clear"/>
      </w:tcPr>
    </w:tblStylePr>
    <w:tblStylePr w:type="band1Vert">
      <w:tcPr>
        <w:shd w:fill="DBEEF4" w:themeFill="accent5" w:themeFillTint="33" w:color="000000" w:val="clear"/>
      </w:tcPr>
    </w:tblStylePr>
    <w:tblStylePr w:type="firstCol">
      <w:pPr>
        <w:jc w:val="right"/>
      </w:pPr>
      <w:rPr>
        <w:i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93CDDD" w:themeColor="accent5" w:themeTint="99" w:sz="4"/>
        </w:tcBorders>
      </w:tcPr>
    </w:tblStylePr>
    <w:tblStylePr w:type="nwCell">
      <w:tcPr>
        <w:tcBorders>
          <w:bottom w:val="single" w:color="93CDDD" w:themeColor="accent5" w:themeTint="99" w:sz="4"/>
        </w:tcBorders>
      </w:tcPr>
    </w:tblStylePr>
    <w:tblStylePr w:type="seCell">
      <w:tcPr>
        <w:tcBorders>
          <w:top w:val="single" w:color="93CDDD" w:themeColor="accent5" w:themeTint="99" w:sz="4"/>
        </w:tcBorders>
      </w:tcPr>
    </w:tblStylePr>
    <w:tblStylePr w:type="swCell">
      <w:tcPr>
        <w:tcBorders>
          <w:top w:val="single" w:color="93CDDD" w:themeColor="accent5" w:themeTint="99" w:sz="4"/>
        </w:tcBorders>
      </w:tcPr>
    </w:tblStylePr>
  </w:style>
  <w:style w:styleId="PO64" w:type="table">
    <w:name w:val="Grid Table 3 Accent 6"/>
    <w:basedOn w:val="PO3"/>
    <w:uiPriority w:val="64"/>
    <w:pPr>
      <w:autoSpaceDE w:val="1"/>
      <w:autoSpaceDN w:val="1"/>
      <w:widowControl/>
      <w:wordWrap/>
    </w:pPr>
    <w:tblPr>
      <w:tblBorders>
        <w:bottom w:val="single" w:color="FAC090" w:themeColor="accent6" w:themeTint="99" w:sz="4"/>
        <w:insideH w:val="single" w:color="FAC090" w:themeColor="accent6" w:themeTint="99" w:sz="4"/>
        <w:insideV w:val="single" w:color="FAC090" w:themeColor="accent6" w:themeTint="99" w:sz="4"/>
        <w:left w:val="single" w:color="FAC090" w:themeColor="accent6" w:themeTint="99" w:sz="4"/>
        <w:right w:val="single" w:color="FAC090" w:themeColor="accent6" w:themeTint="99" w:sz="4"/>
        <w:top w:val="single" w:color="FAC090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DEADA" w:themeFill="accent6" w:themeFillTint="33" w:color="000000" w:val="clear"/>
      </w:tcPr>
    </w:tblStylePr>
    <w:tblStylePr w:type="band1Vert">
      <w:tcPr>
        <w:shd w:fill="FDEADA" w:themeFill="accent6" w:themeFillTint="33" w:color="000000" w:val="clear"/>
      </w:tcPr>
    </w:tblStylePr>
    <w:tblStylePr w:type="firstCol">
      <w:pPr>
        <w:jc w:val="right"/>
      </w:pPr>
      <w:rPr>
        <w:i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FAC090" w:themeColor="accent6" w:themeTint="99" w:sz="4"/>
        </w:tcBorders>
      </w:tcPr>
    </w:tblStylePr>
    <w:tblStylePr w:type="nwCell">
      <w:tcPr>
        <w:tcBorders>
          <w:bottom w:val="single" w:color="FAC090" w:themeColor="accent6" w:themeTint="99" w:sz="4"/>
        </w:tcBorders>
      </w:tcPr>
    </w:tblStylePr>
    <w:tblStylePr w:type="seCell">
      <w:tcPr>
        <w:tcBorders>
          <w:top w:val="single" w:color="FAC090" w:themeColor="accent6" w:themeTint="99" w:sz="4"/>
        </w:tcBorders>
      </w:tcPr>
    </w:tblStylePr>
    <w:tblStylePr w:type="swCell">
      <w:tcPr>
        <w:tcBorders>
          <w:top w:val="single" w:color="FAC090" w:themeColor="accent6" w:themeTint="99" w:sz="4"/>
        </w:tcBorders>
      </w:tcPr>
    </w:tblStylePr>
  </w:style>
  <w:style w:styleId="PO65" w:type="table">
    <w:name w:val="Grid Table 4"/>
    <w:basedOn w:val="PO3"/>
    <w:uiPriority w:val="65"/>
    <w:pPr>
      <w:autoSpaceDE w:val="1"/>
      <w:autoSpaceDN w:val="1"/>
      <w:widowControl/>
      <w:wordWrap/>
    </w:pPr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cPr>
        <w:shd w:fill="000000" w:themeFill="text1" w:color="000000" w:val="clear"/>
        <w:tcBorders>
          <w:bottom w:val="single" w:color="000000" w:themeColor="text1" w:sz="4"/>
          <w:insideH w:val="nil"/>
          <w:insideV w:val="nil"/>
          <w:left w:val="single" w:color="000000" w:themeColor="text1" w:sz="4"/>
          <w:right w:val="single" w:color="000000" w:themeColor="text1" w:sz="4"/>
          <w:top w:val="single" w:color="000000" w:themeColor="text1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tcBorders>
          <w:top w:val="double" w:color="000000" w:themeColor="text1" w:sz="4"/>
        </w:tcBorders>
      </w:tcPr>
    </w:tblStylePr>
  </w:style>
  <w:style w:styleId="PO66" w:type="table">
    <w:name w:val="Grid Table 4 Accent 1"/>
    <w:basedOn w:val="PO3"/>
    <w:uiPriority w:val="66"/>
    <w:pPr>
      <w:autoSpaceDE w:val="1"/>
      <w:autoSpaceDN w:val="1"/>
      <w:widowControl/>
      <w:wordWrap/>
    </w:pPr>
    <w:tblPr>
      <w:tblBorders>
        <w:bottom w:val="single" w:color="95B3D7" w:themeColor="accent1" w:themeTint="99" w:sz="4"/>
        <w:insideH w:val="single" w:color="95B3D7" w:themeColor="accent1" w:themeTint="99" w:sz="4"/>
        <w:insideV w:val="single" w:color="95B3D7" w:themeColor="accent1" w:themeTint="99" w:sz="4"/>
        <w:left w:val="single" w:color="95B3D7" w:themeColor="accent1" w:themeTint="99" w:sz="4"/>
        <w:right w:val="single" w:color="95B3D7" w:themeColor="accent1" w:themeTint="99" w:sz="4"/>
        <w:top w:val="single" w:color="95B3D7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CE6F2" w:themeFill="accent1" w:themeFillTint="33" w:color="000000" w:val="clear"/>
      </w:tcPr>
    </w:tblStylePr>
    <w:tblStylePr w:type="band1Vert">
      <w:tcPr>
        <w:shd w:fill="DCE6F2" w:themeFill="accent1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cPr>
        <w:shd w:fill="4F81BD" w:themeFill="accent1" w:color="000000" w:val="clear"/>
        <w:tcBorders>
          <w:bottom w:val="single" w:color="4F81BD" w:themeColor="accent1" w:sz="4"/>
          <w:insideH w:val="nil"/>
          <w:insideV w:val="nil"/>
          <w:left w:val="single" w:color="4F81BD" w:themeColor="accent1" w:sz="4"/>
          <w:right w:val="single" w:color="4F81BD" w:themeColor="accent1" w:sz="4"/>
          <w:top w:val="single" w:color="4F81BD" w:themeColor="accent1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tcBorders>
          <w:top w:val="double" w:color="4F81BD" w:themeColor="accent1" w:sz="4"/>
        </w:tcBorders>
      </w:tcPr>
    </w:tblStylePr>
  </w:style>
  <w:style w:styleId="PO67" w:type="table">
    <w:name w:val="Grid Table 4 Accent 2"/>
    <w:basedOn w:val="PO3"/>
    <w:uiPriority w:val="67"/>
    <w:pPr>
      <w:autoSpaceDE w:val="1"/>
      <w:autoSpaceDN w:val="1"/>
      <w:widowControl/>
      <w:wordWrap/>
    </w:pPr>
    <w:tblPr>
      <w:tblBorders>
        <w:bottom w:val="single" w:color="D99694" w:themeColor="accent2" w:themeTint="99" w:sz="4"/>
        <w:insideH w:val="single" w:color="D99694" w:themeColor="accent2" w:themeTint="99" w:sz="4"/>
        <w:insideV w:val="single" w:color="D99694" w:themeColor="accent2" w:themeTint="99" w:sz="4"/>
        <w:left w:val="single" w:color="D99694" w:themeColor="accent2" w:themeTint="99" w:sz="4"/>
        <w:right w:val="single" w:color="D99694" w:themeColor="accent2" w:themeTint="99" w:sz="4"/>
        <w:top w:val="single" w:color="D99694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2DCDB" w:themeFill="accent2" w:themeFillTint="33" w:color="000000" w:val="clear"/>
      </w:tcPr>
    </w:tblStylePr>
    <w:tblStylePr w:type="band1Vert">
      <w:tcPr>
        <w:shd w:fill="F2DCDB" w:themeFill="accent2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cPr>
        <w:shd w:fill="C0504D" w:themeFill="accent2" w:color="000000" w:val="clear"/>
        <w:tcBorders>
          <w:bottom w:val="single" w:color="C0504D" w:themeColor="accent2" w:sz="4"/>
          <w:insideH w:val="nil"/>
          <w:insideV w:val="nil"/>
          <w:left w:val="single" w:color="C0504D" w:themeColor="accent2" w:sz="4"/>
          <w:right w:val="single" w:color="C0504D" w:themeColor="accent2" w:sz="4"/>
          <w:top w:val="single" w:color="C0504D" w:themeColor="accent2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tcBorders>
          <w:top w:val="double" w:color="C0504D" w:themeColor="accent2" w:sz="4"/>
        </w:tcBorders>
      </w:tcPr>
    </w:tblStylePr>
  </w:style>
  <w:style w:styleId="PO68" w:type="table">
    <w:name w:val="Grid Table 4 Accent 3"/>
    <w:basedOn w:val="PO3"/>
    <w:uiPriority w:val="68"/>
    <w:pPr>
      <w:autoSpaceDE w:val="1"/>
      <w:autoSpaceDN w:val="1"/>
      <w:widowControl/>
      <w:wordWrap/>
    </w:pPr>
    <w:tblPr>
      <w:tblBorders>
        <w:bottom w:val="single" w:color="C3D69B" w:themeColor="accent3" w:themeTint="99" w:sz="4"/>
        <w:insideH w:val="single" w:color="C3D69B" w:themeColor="accent3" w:themeTint="99" w:sz="4"/>
        <w:insideV w:val="single" w:color="C3D69B" w:themeColor="accent3" w:themeTint="99" w:sz="4"/>
        <w:left w:val="single" w:color="C3D69B" w:themeColor="accent3" w:themeTint="99" w:sz="4"/>
        <w:right w:val="single" w:color="C3D69B" w:themeColor="accent3" w:themeTint="99" w:sz="4"/>
        <w:top w:val="single" w:color="C3D69B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BF1DE" w:themeFill="accent3" w:themeFillTint="33" w:color="000000" w:val="clear"/>
      </w:tcPr>
    </w:tblStylePr>
    <w:tblStylePr w:type="band1Vert">
      <w:tcPr>
        <w:shd w:fill="EBF1DE" w:themeFill="accent3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cPr>
        <w:shd w:fill="9BBB59" w:themeFill="accent3" w:color="000000" w:val="clear"/>
        <w:tcBorders>
          <w:bottom w:val="single" w:color="9BBB59" w:themeColor="accent3" w:sz="4"/>
          <w:insideH w:val="nil"/>
          <w:insideV w:val="nil"/>
          <w:left w:val="single" w:color="9BBB59" w:themeColor="accent3" w:sz="4"/>
          <w:right w:val="single" w:color="9BBB59" w:themeColor="accent3" w:sz="4"/>
          <w:top w:val="single" w:color="9BBB59" w:themeColor="accent3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tcBorders>
          <w:top w:val="double" w:color="9BBB59" w:themeColor="accent3" w:sz="4"/>
        </w:tcBorders>
      </w:tcPr>
    </w:tblStylePr>
  </w:style>
  <w:style w:styleId="PO69" w:type="table">
    <w:name w:val="Grid Table 4 Accent 4"/>
    <w:basedOn w:val="PO3"/>
    <w:uiPriority w:val="69"/>
    <w:pPr>
      <w:autoSpaceDE w:val="1"/>
      <w:autoSpaceDN w:val="1"/>
      <w:widowControl/>
      <w:wordWrap/>
    </w:pPr>
    <w:tblPr>
      <w:tblBorders>
        <w:bottom w:val="single" w:color="B3A2C7" w:themeColor="accent4" w:themeTint="99" w:sz="4"/>
        <w:insideH w:val="single" w:color="B3A2C7" w:themeColor="accent4" w:themeTint="99" w:sz="4"/>
        <w:insideV w:val="single" w:color="B3A2C7" w:themeColor="accent4" w:themeTint="99" w:sz="4"/>
        <w:left w:val="single" w:color="B3A2C7" w:themeColor="accent4" w:themeTint="99" w:sz="4"/>
        <w:right w:val="single" w:color="B3A2C7" w:themeColor="accent4" w:themeTint="99" w:sz="4"/>
        <w:top w:val="single" w:color="B3A2C7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6E0EC" w:themeFill="accent4" w:themeFillTint="33" w:color="000000" w:val="clear"/>
      </w:tcPr>
    </w:tblStylePr>
    <w:tblStylePr w:type="band1Vert">
      <w:tcPr>
        <w:shd w:fill="E6E0EC" w:themeFill="accent4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cPr>
        <w:shd w:fill="8064A2" w:themeFill="accent4" w:color="000000" w:val="clear"/>
        <w:tcBorders>
          <w:bottom w:val="single" w:color="8064A2" w:themeColor="accent4" w:sz="4"/>
          <w:insideH w:val="nil"/>
          <w:insideV w:val="nil"/>
          <w:left w:val="single" w:color="8064A2" w:themeColor="accent4" w:sz="4"/>
          <w:right w:val="single" w:color="8064A2" w:themeColor="accent4" w:sz="4"/>
          <w:top w:val="single" w:color="8064A2" w:themeColor="accent4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tcBorders>
          <w:top w:val="double" w:color="8064A2" w:themeColor="accent4" w:sz="4"/>
        </w:tcBorders>
      </w:tcPr>
    </w:tblStylePr>
  </w:style>
  <w:style w:styleId="PO70" w:type="table">
    <w:name w:val="Grid Table 4 Accent 5"/>
    <w:basedOn w:val="PO3"/>
    <w:uiPriority w:val="70"/>
    <w:pPr>
      <w:autoSpaceDE w:val="1"/>
      <w:autoSpaceDN w:val="1"/>
      <w:widowControl/>
      <w:wordWrap/>
    </w:pPr>
    <w:tblPr>
      <w:tblBorders>
        <w:bottom w:val="single" w:color="93CDDD" w:themeColor="accent5" w:themeTint="99" w:sz="4"/>
        <w:insideH w:val="single" w:color="93CDDD" w:themeColor="accent5" w:themeTint="99" w:sz="4"/>
        <w:insideV w:val="single" w:color="93CDDD" w:themeColor="accent5" w:themeTint="99" w:sz="4"/>
        <w:left w:val="single" w:color="93CDDD" w:themeColor="accent5" w:themeTint="99" w:sz="4"/>
        <w:right w:val="single" w:color="93CDDD" w:themeColor="accent5" w:themeTint="99" w:sz="4"/>
        <w:top w:val="single" w:color="93CDDD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BEEF4" w:themeFill="accent5" w:themeFillTint="33" w:color="000000" w:val="clear"/>
      </w:tcPr>
    </w:tblStylePr>
    <w:tblStylePr w:type="band1Vert">
      <w:tcPr>
        <w:shd w:fill="DBEEF4" w:themeFill="accent5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cPr>
        <w:shd w:fill="4BACC6" w:themeFill="accent5" w:color="000000" w:val="clear"/>
        <w:tcBorders>
          <w:bottom w:val="single" w:color="4BACC6" w:themeColor="accent5" w:sz="4"/>
          <w:insideH w:val="nil"/>
          <w:insideV w:val="nil"/>
          <w:left w:val="single" w:color="4BACC6" w:themeColor="accent5" w:sz="4"/>
          <w:right w:val="single" w:color="4BACC6" w:themeColor="accent5" w:sz="4"/>
          <w:top w:val="single" w:color="4BACC6" w:themeColor="accent5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tcBorders>
          <w:top w:val="double" w:color="4BACC6" w:themeColor="accent5" w:sz="4"/>
        </w:tcBorders>
      </w:tcPr>
    </w:tblStylePr>
  </w:style>
  <w:style w:styleId="PO71" w:type="table">
    <w:name w:val="Grid Table 4 Accent 6"/>
    <w:basedOn w:val="PO3"/>
    <w:uiPriority w:val="71"/>
    <w:pPr>
      <w:autoSpaceDE w:val="1"/>
      <w:autoSpaceDN w:val="1"/>
      <w:widowControl/>
      <w:wordWrap/>
    </w:pPr>
    <w:tblPr>
      <w:tblBorders>
        <w:bottom w:val="single" w:color="FAC090" w:themeColor="accent6" w:themeTint="99" w:sz="4"/>
        <w:insideH w:val="single" w:color="FAC090" w:themeColor="accent6" w:themeTint="99" w:sz="4"/>
        <w:insideV w:val="single" w:color="FAC090" w:themeColor="accent6" w:themeTint="99" w:sz="4"/>
        <w:left w:val="single" w:color="FAC090" w:themeColor="accent6" w:themeTint="99" w:sz="4"/>
        <w:right w:val="single" w:color="FAC090" w:themeColor="accent6" w:themeTint="99" w:sz="4"/>
        <w:top w:val="single" w:color="FAC090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DEADA" w:themeFill="accent6" w:themeFillTint="33" w:color="000000" w:val="clear"/>
      </w:tcPr>
    </w:tblStylePr>
    <w:tblStylePr w:type="band1Vert">
      <w:tcPr>
        <w:shd w:fill="FDEADA" w:themeFill="accent6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cPr>
        <w:shd w:fill="F79646" w:themeFill="accent6" w:color="000000" w:val="clear"/>
        <w:tcBorders>
          <w:bottom w:val="single" w:color="F79646" w:themeColor="accent6" w:sz="4"/>
          <w:insideH w:val="nil"/>
          <w:insideV w:val="nil"/>
          <w:left w:val="single" w:color="F79646" w:themeColor="accent6" w:sz="4"/>
          <w:right w:val="single" w:color="F79646" w:themeColor="accent6" w:sz="4"/>
          <w:top w:val="single" w:color="F79646" w:themeColor="accent6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tcBorders>
          <w:top w:val="double" w:color="F79646" w:themeColor="accent6" w:sz="4"/>
        </w:tcBorders>
      </w:tcPr>
    </w:tblStylePr>
  </w:style>
  <w:style w:styleId="PO72" w:type="table">
    <w:name w:val="Grid Table 5 Dark"/>
    <w:basedOn w:val="PO3"/>
    <w:uiPriority w:val="72"/>
    <w:pPr>
      <w:autoSpaceDE w:val="1"/>
      <w:autoSpaceDN w:val="1"/>
      <w:widowControl/>
      <w:wordWrap/>
    </w:p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CCCCCC" w:themeFill="text1" w:themeFillTint="33" w:color="000000" w:val="clear"/>
    </w:tcPr>
    <w:tblStylePr w:type="band1Horz">
      <w:tcPr>
        <w:shd w:fill="999999" w:themeFill="text1" w:themeFillTint="66" w:color="000000" w:val="clear"/>
      </w:tcPr>
    </w:tblStylePr>
    <w:tblStylePr w:type="band1Vert">
      <w:tcPr>
        <w:shd w:fill="999999" w:themeFill="text1" w:themeFillTint="66" w:color="000000" w:val="clear"/>
      </w:tcPr>
    </w:tblStylePr>
    <w:tblStylePr w:type="firstCol">
      <w:rPr>
        <w:color w:val="FFFFFF" w:themeColor="background1"/>
        <w:shd w:val="clear"/>
        <w:sz w:val="20"/>
        <w:szCs w:val="20"/>
        <w:w w:val="100"/>
      </w:rPr>
      <w:tcPr>
        <w:shd w:fill="000000" w:themeFill="text1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color w:val="FFFFFF" w:themeColor="background1"/>
        <w:shd w:val="clear"/>
        <w:sz w:val="20"/>
        <w:szCs w:val="20"/>
        <w:w w:val="100"/>
      </w:rPr>
      <w:tcPr>
        <w:shd w:fill="000000" w:themeFill="text1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color w:val="FFFFFF" w:themeColor="background1"/>
        <w:shd w:val="clear"/>
        <w:sz w:val="20"/>
        <w:szCs w:val="20"/>
        <w:w w:val="100"/>
      </w:rPr>
      <w:tcPr>
        <w:shd w:fill="000000" w:themeFill="text1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color w:val="FFFFFF" w:themeColor="background1"/>
        <w:shd w:val="clear"/>
        <w:sz w:val="20"/>
        <w:szCs w:val="20"/>
        <w:w w:val="100"/>
      </w:rPr>
      <w:tcPr>
        <w:shd w:fill="000000" w:themeFill="text1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3" w:type="table">
    <w:name w:val="Grid Table 5 Dark Accent 1"/>
    <w:basedOn w:val="PO3"/>
    <w:uiPriority w:val="73"/>
    <w:pPr>
      <w:autoSpaceDE w:val="1"/>
      <w:autoSpaceDN w:val="1"/>
      <w:widowControl/>
      <w:wordWrap/>
    </w:p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DCE6F2" w:themeFill="accent1" w:themeFillTint="33" w:color="000000" w:val="clear"/>
    </w:tcPr>
    <w:tblStylePr w:type="band1Horz">
      <w:tcPr>
        <w:shd w:fill="B9CDE5" w:themeFill="accent1" w:themeFillTint="66" w:color="000000" w:val="clear"/>
      </w:tcPr>
    </w:tblStylePr>
    <w:tblStylePr w:type="band1Vert">
      <w:tcPr>
        <w:shd w:fill="B9CDE5" w:themeFill="accent1" w:themeFillTint="66" w:color="000000" w:val="clear"/>
      </w:tcPr>
    </w:tblStylePr>
    <w:tblStylePr w:type="firstCol">
      <w:rPr>
        <w:color w:val="FFFFFF" w:themeColor="background1"/>
        <w:shd w:val="clear"/>
        <w:sz w:val="20"/>
        <w:szCs w:val="20"/>
        <w:w w:val="100"/>
      </w:rPr>
      <w:tcPr>
        <w:shd w:fill="4F81BD" w:themeFill="accent1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color w:val="FFFFFF" w:themeColor="background1"/>
        <w:shd w:val="clear"/>
        <w:sz w:val="20"/>
        <w:szCs w:val="20"/>
        <w:w w:val="100"/>
      </w:rPr>
      <w:tcPr>
        <w:shd w:fill="4F81BD" w:themeFill="accent1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color w:val="FFFFFF" w:themeColor="background1"/>
        <w:shd w:val="clear"/>
        <w:sz w:val="20"/>
        <w:szCs w:val="20"/>
        <w:w w:val="100"/>
      </w:rPr>
      <w:tcPr>
        <w:shd w:fill="4F81BD" w:themeFill="accent1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color w:val="FFFFFF" w:themeColor="background1"/>
        <w:shd w:val="clear"/>
        <w:sz w:val="20"/>
        <w:szCs w:val="20"/>
        <w:w w:val="100"/>
      </w:rPr>
      <w:tcPr>
        <w:shd w:fill="4F81BD" w:themeFill="accent1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4" w:type="table">
    <w:name w:val="Grid Table 5 Dark Accent 2"/>
    <w:basedOn w:val="PO3"/>
    <w:uiPriority w:val="74"/>
    <w:pPr>
      <w:autoSpaceDE w:val="1"/>
      <w:autoSpaceDN w:val="1"/>
      <w:widowControl/>
      <w:wordWrap/>
    </w:p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F2DCDB" w:themeFill="accent2" w:themeFillTint="33" w:color="000000" w:val="clear"/>
    </w:tcPr>
    <w:tblStylePr w:type="band1Horz">
      <w:tcPr>
        <w:shd w:fill="E6B9B8" w:themeFill="accent2" w:themeFillTint="66" w:color="000000" w:val="clear"/>
      </w:tcPr>
    </w:tblStylePr>
    <w:tblStylePr w:type="band1Vert">
      <w:tcPr>
        <w:shd w:fill="E6B9B8" w:themeFill="accent2" w:themeFillTint="66" w:color="000000" w:val="clear"/>
      </w:tcPr>
    </w:tblStylePr>
    <w:tblStylePr w:type="firstCol">
      <w:rPr>
        <w:color w:val="FFFFFF" w:themeColor="background1"/>
        <w:shd w:val="clear"/>
        <w:sz w:val="20"/>
        <w:szCs w:val="20"/>
        <w:w w:val="100"/>
      </w:rPr>
      <w:tcPr>
        <w:shd w:fill="C0504D" w:themeFill="accent2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color w:val="FFFFFF" w:themeColor="background1"/>
        <w:shd w:val="clear"/>
        <w:sz w:val="20"/>
        <w:szCs w:val="20"/>
        <w:w w:val="100"/>
      </w:rPr>
      <w:tcPr>
        <w:shd w:fill="C0504D" w:themeFill="accent2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color w:val="FFFFFF" w:themeColor="background1"/>
        <w:shd w:val="clear"/>
        <w:sz w:val="20"/>
        <w:szCs w:val="20"/>
        <w:w w:val="100"/>
      </w:rPr>
      <w:tcPr>
        <w:shd w:fill="C0504D" w:themeFill="accent2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color w:val="FFFFFF" w:themeColor="background1"/>
        <w:shd w:val="clear"/>
        <w:sz w:val="20"/>
        <w:szCs w:val="20"/>
        <w:w w:val="100"/>
      </w:rPr>
      <w:tcPr>
        <w:shd w:fill="C0504D" w:themeFill="accent2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5" w:type="table">
    <w:name w:val="Grid Table 5 Dark Accent 3"/>
    <w:basedOn w:val="PO3"/>
    <w:uiPriority w:val="75"/>
    <w:pPr>
      <w:autoSpaceDE w:val="1"/>
      <w:autoSpaceDN w:val="1"/>
      <w:widowControl/>
      <w:wordWrap/>
    </w:p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EBF1DE" w:themeFill="accent3" w:themeFillTint="33" w:color="000000" w:val="clear"/>
    </w:tcPr>
    <w:tblStylePr w:type="band1Horz">
      <w:tcPr>
        <w:shd w:fill="D7E4BD" w:themeFill="accent3" w:themeFillTint="66" w:color="000000" w:val="clear"/>
      </w:tcPr>
    </w:tblStylePr>
    <w:tblStylePr w:type="band1Vert">
      <w:tcPr>
        <w:shd w:fill="D7E4BD" w:themeFill="accent3" w:themeFillTint="66" w:color="000000" w:val="clear"/>
      </w:tcPr>
    </w:tblStylePr>
    <w:tblStylePr w:type="firstCol">
      <w:rPr>
        <w:color w:val="FFFFFF" w:themeColor="background1"/>
        <w:shd w:val="clear"/>
        <w:sz w:val="20"/>
        <w:szCs w:val="20"/>
        <w:w w:val="100"/>
      </w:rPr>
      <w:tcPr>
        <w:shd w:fill="9BBB59" w:themeFill="accent3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color w:val="FFFFFF" w:themeColor="background1"/>
        <w:shd w:val="clear"/>
        <w:sz w:val="20"/>
        <w:szCs w:val="20"/>
        <w:w w:val="100"/>
      </w:rPr>
      <w:tcPr>
        <w:shd w:fill="9BBB59" w:themeFill="accent3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color w:val="FFFFFF" w:themeColor="background1"/>
        <w:shd w:val="clear"/>
        <w:sz w:val="20"/>
        <w:szCs w:val="20"/>
        <w:w w:val="100"/>
      </w:rPr>
      <w:tcPr>
        <w:shd w:fill="9BBB59" w:themeFill="accent3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color w:val="FFFFFF" w:themeColor="background1"/>
        <w:shd w:val="clear"/>
        <w:sz w:val="20"/>
        <w:szCs w:val="20"/>
        <w:w w:val="100"/>
      </w:rPr>
      <w:tcPr>
        <w:shd w:fill="9BBB59" w:themeFill="accent3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6" w:type="table">
    <w:name w:val="Grid Table 5 Dark Accent 4"/>
    <w:basedOn w:val="PO3"/>
    <w:uiPriority w:val="76"/>
    <w:pPr>
      <w:autoSpaceDE w:val="1"/>
      <w:autoSpaceDN w:val="1"/>
      <w:widowControl/>
      <w:wordWrap/>
    </w:p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E6E0EC" w:themeFill="accent4" w:themeFillTint="33" w:color="000000" w:val="clear"/>
    </w:tcPr>
    <w:tblStylePr w:type="band1Horz">
      <w:tcPr>
        <w:shd w:fill="CCC1DA" w:themeFill="accent4" w:themeFillTint="66" w:color="000000" w:val="clear"/>
      </w:tcPr>
    </w:tblStylePr>
    <w:tblStylePr w:type="band1Vert">
      <w:tcPr>
        <w:shd w:fill="CCC1DA" w:themeFill="accent4" w:themeFillTint="66" w:color="000000" w:val="clear"/>
      </w:tcPr>
    </w:tblStylePr>
    <w:tblStylePr w:type="firstCol">
      <w:rPr>
        <w:color w:val="FFFFFF" w:themeColor="background1"/>
        <w:shd w:val="clear"/>
        <w:sz w:val="20"/>
        <w:szCs w:val="20"/>
        <w:w w:val="100"/>
      </w:rPr>
      <w:tcPr>
        <w:shd w:fill="8064A2" w:themeFill="accent4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color w:val="FFFFFF" w:themeColor="background1"/>
        <w:shd w:val="clear"/>
        <w:sz w:val="20"/>
        <w:szCs w:val="20"/>
        <w:w w:val="100"/>
      </w:rPr>
      <w:tcPr>
        <w:shd w:fill="8064A2" w:themeFill="accent4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color w:val="FFFFFF" w:themeColor="background1"/>
        <w:shd w:val="clear"/>
        <w:sz w:val="20"/>
        <w:szCs w:val="20"/>
        <w:w w:val="100"/>
      </w:rPr>
      <w:tcPr>
        <w:shd w:fill="8064A2" w:themeFill="accent4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color w:val="FFFFFF" w:themeColor="background1"/>
        <w:shd w:val="clear"/>
        <w:sz w:val="20"/>
        <w:szCs w:val="20"/>
        <w:w w:val="100"/>
      </w:rPr>
      <w:tcPr>
        <w:shd w:fill="8064A2" w:themeFill="accent4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7" w:type="table">
    <w:name w:val="Grid Table 5 Dark Accent 5"/>
    <w:basedOn w:val="PO3"/>
    <w:uiPriority w:val="77"/>
    <w:pPr>
      <w:autoSpaceDE w:val="1"/>
      <w:autoSpaceDN w:val="1"/>
      <w:widowControl/>
      <w:wordWrap/>
    </w:p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DBEEF4" w:themeFill="accent5" w:themeFillTint="33" w:color="000000" w:val="clear"/>
    </w:tcPr>
    <w:tblStylePr w:type="band1Horz">
      <w:tcPr>
        <w:shd w:fill="B7DEE8" w:themeFill="accent5" w:themeFillTint="66" w:color="000000" w:val="clear"/>
      </w:tcPr>
    </w:tblStylePr>
    <w:tblStylePr w:type="band1Vert">
      <w:tcPr>
        <w:shd w:fill="B7DEE8" w:themeFill="accent5" w:themeFillTint="66" w:color="000000" w:val="clear"/>
      </w:tcPr>
    </w:tblStylePr>
    <w:tblStylePr w:type="firstCol">
      <w:rPr>
        <w:color w:val="FFFFFF" w:themeColor="background1"/>
        <w:shd w:val="clear"/>
        <w:sz w:val="20"/>
        <w:szCs w:val="20"/>
        <w:w w:val="100"/>
      </w:rPr>
      <w:tcPr>
        <w:shd w:fill="4BACC6" w:themeFill="accent5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color w:val="FFFFFF" w:themeColor="background1"/>
        <w:shd w:val="clear"/>
        <w:sz w:val="20"/>
        <w:szCs w:val="20"/>
        <w:w w:val="100"/>
      </w:rPr>
      <w:tcPr>
        <w:shd w:fill="4BACC6" w:themeFill="accent5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color w:val="FFFFFF" w:themeColor="background1"/>
        <w:shd w:val="clear"/>
        <w:sz w:val="20"/>
        <w:szCs w:val="20"/>
        <w:w w:val="100"/>
      </w:rPr>
      <w:tcPr>
        <w:shd w:fill="4BACC6" w:themeFill="accent5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color w:val="FFFFFF" w:themeColor="background1"/>
        <w:shd w:val="clear"/>
        <w:sz w:val="20"/>
        <w:szCs w:val="20"/>
        <w:w w:val="100"/>
      </w:rPr>
      <w:tcPr>
        <w:shd w:fill="4BACC6" w:themeFill="accent5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8" w:type="table">
    <w:name w:val="Grid Table 5 Dark Accent 6"/>
    <w:basedOn w:val="PO3"/>
    <w:uiPriority w:val="78"/>
    <w:pPr>
      <w:autoSpaceDE w:val="1"/>
      <w:autoSpaceDN w:val="1"/>
      <w:widowControl/>
      <w:wordWrap/>
    </w:p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FDEADA" w:themeFill="accent6" w:themeFillTint="33" w:color="000000" w:val="clear"/>
    </w:tcPr>
    <w:tblStylePr w:type="band1Horz">
      <w:tcPr>
        <w:shd w:fill="FCD5B5" w:themeFill="accent6" w:themeFillTint="66" w:color="000000" w:val="clear"/>
      </w:tcPr>
    </w:tblStylePr>
    <w:tblStylePr w:type="band1Vert">
      <w:tcPr>
        <w:shd w:fill="FCD5B5" w:themeFill="accent6" w:themeFillTint="66" w:color="000000" w:val="clear"/>
      </w:tcPr>
    </w:tblStylePr>
    <w:tblStylePr w:type="firstCol">
      <w:rPr>
        <w:color w:val="FFFFFF" w:themeColor="background1"/>
        <w:shd w:val="clear"/>
        <w:sz w:val="20"/>
        <w:szCs w:val="20"/>
        <w:w w:val="100"/>
      </w:rPr>
      <w:tcPr>
        <w:shd w:fill="F79646" w:themeFill="accent6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color w:val="FFFFFF" w:themeColor="background1"/>
        <w:shd w:val="clear"/>
        <w:sz w:val="20"/>
        <w:szCs w:val="20"/>
        <w:w w:val="100"/>
      </w:rPr>
      <w:tcPr>
        <w:shd w:fill="F79646" w:themeFill="accent6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color w:val="FFFFFF" w:themeColor="background1"/>
        <w:shd w:val="clear"/>
        <w:sz w:val="20"/>
        <w:szCs w:val="20"/>
        <w:w w:val="100"/>
      </w:rPr>
      <w:tcPr>
        <w:shd w:fill="F79646" w:themeFill="accent6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color w:val="FFFFFF" w:themeColor="background1"/>
        <w:shd w:val="clear"/>
        <w:sz w:val="20"/>
        <w:szCs w:val="20"/>
        <w:w w:val="100"/>
      </w:rPr>
      <w:tcPr>
        <w:shd w:fill="F79646" w:themeFill="accent6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9" w:type="table">
    <w:name w:val="Grid Table 6 Colorful"/>
    <w:basedOn w:val="PO3"/>
    <w:uiPriority w:val="79"/>
    <w:pPr>
      <w:autoSpaceDE w:val="1"/>
      <w:autoSpaceDN w:val="1"/>
      <w:widowControl/>
      <w:wordWrap/>
    </w:pPr>
    <w:rPr>
      <w:color w:val="000000" w:themeColor="text1" w:themeShade="D8"/>
      <w:shd w:val="clear"/>
      <w:sz w:val="20"/>
      <w:szCs w:val="20"/>
      <w:w w:val="100"/>
    </w:rPr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cPr>
        <w:tcBorders>
          <w:bottom w:val="single" w:color="666666" w:themeColor="text1" w:themeTint="99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tcBorders>
          <w:top w:val="single" w:color="666666" w:themeColor="text1" w:themeTint="99" w:sz="4"/>
        </w:tcBorders>
      </w:tcPr>
    </w:tblStylePr>
  </w:style>
  <w:style w:styleId="PO80" w:type="table">
    <w:name w:val="Grid Table 6 Colorful Accent 1"/>
    <w:basedOn w:val="PO3"/>
    <w:uiPriority w:val="80"/>
    <w:pPr>
      <w:autoSpaceDE w:val="1"/>
      <w:autoSpaceDN w:val="1"/>
      <w:widowControl/>
      <w:wordWrap/>
    </w:pPr>
    <w:rPr>
      <w:color w:val="3D6CA5" w:themeColor="accent1" w:themeShade="D8"/>
      <w:shd w:val="clear"/>
      <w:sz w:val="20"/>
      <w:szCs w:val="20"/>
      <w:w w:val="100"/>
    </w:rPr>
    <w:tblPr>
      <w:tblBorders>
        <w:bottom w:val="single" w:color="95B3D7" w:themeColor="accent1" w:themeTint="99" w:sz="4"/>
        <w:insideH w:val="single" w:color="95B3D7" w:themeColor="accent1" w:themeTint="99" w:sz="4"/>
        <w:insideV w:val="single" w:color="95B3D7" w:themeColor="accent1" w:themeTint="99" w:sz="4"/>
        <w:left w:val="single" w:color="95B3D7" w:themeColor="accent1" w:themeTint="99" w:sz="4"/>
        <w:right w:val="single" w:color="95B3D7" w:themeColor="accent1" w:themeTint="99" w:sz="4"/>
        <w:top w:val="single" w:color="95B3D7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CE6F2" w:themeFill="accent1" w:themeFillTint="33" w:color="000000" w:val="clear"/>
      </w:tcPr>
    </w:tblStylePr>
    <w:tblStylePr w:type="band1Vert">
      <w:tcPr>
        <w:shd w:fill="DCE6F2" w:themeFill="accent1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cPr>
        <w:tcBorders>
          <w:bottom w:val="single" w:color="95B3D7" w:themeColor="accent1" w:themeTint="99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tcBorders>
          <w:top w:val="single" w:color="95B3D7" w:themeColor="accent1" w:themeTint="99" w:sz="4"/>
        </w:tcBorders>
      </w:tcPr>
    </w:tblStylePr>
  </w:style>
  <w:style w:styleId="PO81" w:type="table">
    <w:name w:val="Grid Table 6 Colorful Accent 2"/>
    <w:basedOn w:val="PO3"/>
    <w:uiPriority w:val="81"/>
    <w:pPr>
      <w:autoSpaceDE w:val="1"/>
      <w:autoSpaceDN w:val="1"/>
      <w:widowControl/>
      <w:wordWrap/>
    </w:pPr>
    <w:rPr>
      <w:color w:val="A83E3B" w:themeColor="accent2" w:themeShade="D8"/>
      <w:shd w:val="clear"/>
      <w:sz w:val="20"/>
      <w:szCs w:val="20"/>
      <w:w w:val="100"/>
    </w:rPr>
    <w:tblPr>
      <w:tblBorders>
        <w:bottom w:val="single" w:color="D99694" w:themeColor="accent2" w:themeTint="99" w:sz="4"/>
        <w:insideH w:val="single" w:color="D99694" w:themeColor="accent2" w:themeTint="99" w:sz="4"/>
        <w:insideV w:val="single" w:color="D99694" w:themeColor="accent2" w:themeTint="99" w:sz="4"/>
        <w:left w:val="single" w:color="D99694" w:themeColor="accent2" w:themeTint="99" w:sz="4"/>
        <w:right w:val="single" w:color="D99694" w:themeColor="accent2" w:themeTint="99" w:sz="4"/>
        <w:top w:val="single" w:color="D99694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2DCDB" w:themeFill="accent2" w:themeFillTint="33" w:color="000000" w:val="clear"/>
      </w:tcPr>
    </w:tblStylePr>
    <w:tblStylePr w:type="band1Vert">
      <w:tcPr>
        <w:shd w:fill="F2DCDB" w:themeFill="accent2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cPr>
        <w:tcBorders>
          <w:bottom w:val="single" w:color="D99694" w:themeColor="accent2" w:themeTint="99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tcBorders>
          <w:top w:val="single" w:color="D99694" w:themeColor="accent2" w:themeTint="99" w:sz="4"/>
        </w:tcBorders>
      </w:tcPr>
    </w:tblStylePr>
  </w:style>
  <w:style w:styleId="PO82" w:type="table">
    <w:name w:val="Grid Table 6 Colorful Accent 3"/>
    <w:basedOn w:val="PO3"/>
    <w:uiPriority w:val="82"/>
    <w:pPr>
      <w:autoSpaceDE w:val="1"/>
      <w:autoSpaceDN w:val="1"/>
      <w:widowControl/>
      <w:wordWrap/>
    </w:pPr>
    <w:rPr>
      <w:color w:val="85A543" w:themeColor="accent3" w:themeShade="D8"/>
      <w:shd w:val="clear"/>
      <w:sz w:val="20"/>
      <w:szCs w:val="20"/>
      <w:w w:val="100"/>
    </w:rPr>
    <w:tblPr>
      <w:tblBorders>
        <w:bottom w:val="single" w:color="C3D69B" w:themeColor="accent3" w:themeTint="99" w:sz="4"/>
        <w:insideH w:val="single" w:color="C3D69B" w:themeColor="accent3" w:themeTint="99" w:sz="4"/>
        <w:insideV w:val="single" w:color="C3D69B" w:themeColor="accent3" w:themeTint="99" w:sz="4"/>
        <w:left w:val="single" w:color="C3D69B" w:themeColor="accent3" w:themeTint="99" w:sz="4"/>
        <w:right w:val="single" w:color="C3D69B" w:themeColor="accent3" w:themeTint="99" w:sz="4"/>
        <w:top w:val="single" w:color="C3D69B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BF1DE" w:themeFill="accent3" w:themeFillTint="33" w:color="000000" w:val="clear"/>
      </w:tcPr>
    </w:tblStylePr>
    <w:tblStylePr w:type="band1Vert">
      <w:tcPr>
        <w:shd w:fill="EBF1DE" w:themeFill="accent3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cPr>
        <w:tcBorders>
          <w:bottom w:val="single" w:color="C3D69B" w:themeColor="accent3" w:themeTint="99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tcBorders>
          <w:top w:val="single" w:color="C3D69B" w:themeColor="accent3" w:themeTint="99" w:sz="4"/>
        </w:tcBorders>
      </w:tcPr>
    </w:tblStylePr>
  </w:style>
  <w:style w:styleId="PO83" w:type="table">
    <w:name w:val="Grid Table 6 Colorful Accent 4"/>
    <w:basedOn w:val="PO3"/>
    <w:uiPriority w:val="83"/>
    <w:pPr>
      <w:autoSpaceDE w:val="1"/>
      <w:autoSpaceDN w:val="1"/>
      <w:widowControl/>
      <w:wordWrap/>
    </w:pPr>
    <w:rPr>
      <w:color w:val="6C538A" w:themeColor="accent4" w:themeShade="D8"/>
      <w:shd w:val="clear"/>
      <w:sz w:val="20"/>
      <w:szCs w:val="20"/>
      <w:w w:val="100"/>
    </w:rPr>
    <w:tblPr>
      <w:tblBorders>
        <w:bottom w:val="single" w:color="B3A2C7" w:themeColor="accent4" w:themeTint="99" w:sz="4"/>
        <w:insideH w:val="single" w:color="B3A2C7" w:themeColor="accent4" w:themeTint="99" w:sz="4"/>
        <w:insideV w:val="single" w:color="B3A2C7" w:themeColor="accent4" w:themeTint="99" w:sz="4"/>
        <w:left w:val="single" w:color="B3A2C7" w:themeColor="accent4" w:themeTint="99" w:sz="4"/>
        <w:right w:val="single" w:color="B3A2C7" w:themeColor="accent4" w:themeTint="99" w:sz="4"/>
        <w:top w:val="single" w:color="B3A2C7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6E0EC" w:themeFill="accent4" w:themeFillTint="33" w:color="000000" w:val="clear"/>
      </w:tcPr>
    </w:tblStylePr>
    <w:tblStylePr w:type="band1Vert">
      <w:tcPr>
        <w:shd w:fill="E6E0EC" w:themeFill="accent4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cPr>
        <w:tcBorders>
          <w:bottom w:val="single" w:color="B3A2C7" w:themeColor="accent4" w:themeTint="99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tcBorders>
          <w:top w:val="single" w:color="B3A2C7" w:themeColor="accent4" w:themeTint="99" w:sz="4"/>
        </w:tcBorders>
      </w:tcPr>
    </w:tblStylePr>
  </w:style>
  <w:style w:styleId="PO84" w:type="table">
    <w:name w:val="Grid Table 6 Colorful Accent 5"/>
    <w:basedOn w:val="PO3"/>
    <w:uiPriority w:val="84"/>
    <w:pPr>
      <w:autoSpaceDE w:val="1"/>
      <w:autoSpaceDN w:val="1"/>
      <w:widowControl/>
      <w:wordWrap/>
    </w:pPr>
    <w:rPr>
      <w:color w:val="3796AF" w:themeColor="accent5" w:themeShade="D8"/>
      <w:shd w:val="clear"/>
      <w:sz w:val="20"/>
      <w:szCs w:val="20"/>
      <w:w w:val="100"/>
    </w:rPr>
    <w:tblPr>
      <w:tblBorders>
        <w:bottom w:val="single" w:color="93CDDD" w:themeColor="accent5" w:themeTint="99" w:sz="4"/>
        <w:insideH w:val="single" w:color="93CDDD" w:themeColor="accent5" w:themeTint="99" w:sz="4"/>
        <w:insideV w:val="single" w:color="93CDDD" w:themeColor="accent5" w:themeTint="99" w:sz="4"/>
        <w:left w:val="single" w:color="93CDDD" w:themeColor="accent5" w:themeTint="99" w:sz="4"/>
        <w:right w:val="single" w:color="93CDDD" w:themeColor="accent5" w:themeTint="99" w:sz="4"/>
        <w:top w:val="single" w:color="93CDDD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BEEF4" w:themeFill="accent5" w:themeFillTint="33" w:color="000000" w:val="clear"/>
      </w:tcPr>
    </w:tblStylePr>
    <w:tblStylePr w:type="band1Vert">
      <w:tcPr>
        <w:shd w:fill="DBEEF4" w:themeFill="accent5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cPr>
        <w:tcBorders>
          <w:bottom w:val="single" w:color="93CDDD" w:themeColor="accent5" w:themeTint="99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tcBorders>
          <w:top w:val="single" w:color="93CDDD" w:themeColor="accent5" w:themeTint="99" w:sz="4"/>
        </w:tcBorders>
      </w:tcPr>
    </w:tblStylePr>
  </w:style>
  <w:style w:styleId="PO85" w:type="table">
    <w:name w:val="Grid Table 6 Colorful Accent 6"/>
    <w:basedOn w:val="PO3"/>
    <w:uiPriority w:val="85"/>
    <w:pPr>
      <w:autoSpaceDE w:val="1"/>
      <w:autoSpaceDN w:val="1"/>
      <w:widowControl/>
      <w:wordWrap/>
    </w:pPr>
    <w:rPr>
      <w:color w:val="F47B17" w:themeColor="accent6" w:themeShade="D8"/>
      <w:shd w:val="clear"/>
      <w:sz w:val="20"/>
      <w:szCs w:val="20"/>
      <w:w w:val="100"/>
    </w:rPr>
    <w:tblPr>
      <w:tblBorders>
        <w:bottom w:val="single" w:color="FAC090" w:themeColor="accent6" w:themeTint="99" w:sz="4"/>
        <w:insideH w:val="single" w:color="FAC090" w:themeColor="accent6" w:themeTint="99" w:sz="4"/>
        <w:insideV w:val="single" w:color="FAC090" w:themeColor="accent6" w:themeTint="99" w:sz="4"/>
        <w:left w:val="single" w:color="FAC090" w:themeColor="accent6" w:themeTint="99" w:sz="4"/>
        <w:right w:val="single" w:color="FAC090" w:themeColor="accent6" w:themeTint="99" w:sz="4"/>
        <w:top w:val="single" w:color="FAC090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DEADA" w:themeFill="accent6" w:themeFillTint="33" w:color="000000" w:val="clear"/>
      </w:tcPr>
    </w:tblStylePr>
    <w:tblStylePr w:type="band1Vert">
      <w:tcPr>
        <w:shd w:fill="FDEADA" w:themeFill="accent6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cPr>
        <w:tcBorders>
          <w:bottom w:val="single" w:color="FAC090" w:themeColor="accent6" w:themeTint="99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tcBorders>
          <w:top w:val="single" w:color="FAC090" w:themeColor="accent6" w:themeTint="99" w:sz="4"/>
        </w:tcBorders>
      </w:tcPr>
    </w:tblStylePr>
  </w:style>
  <w:style w:styleId="PO86" w:type="table">
    <w:name w:val="Grid Table 7 Colorful"/>
    <w:basedOn w:val="PO3"/>
    <w:uiPriority w:val="86"/>
    <w:pPr>
      <w:autoSpaceDE w:val="1"/>
      <w:autoSpaceDN w:val="1"/>
      <w:widowControl/>
      <w:wordWrap/>
    </w:pPr>
    <w:rPr>
      <w:color w:val="000000" w:themeColor="text1" w:themeShade="D8"/>
      <w:shd w:val="clear"/>
      <w:sz w:val="20"/>
      <w:szCs w:val="20"/>
      <w:w w:val="100"/>
    </w:rPr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pPr>
        <w:jc w:val="right"/>
      </w:pPr>
      <w:rPr>
        <w:i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666666" w:themeColor="text1" w:themeTint="99" w:sz="4"/>
        </w:tcBorders>
      </w:tcPr>
    </w:tblStylePr>
    <w:tblStylePr w:type="nwCell">
      <w:tcPr>
        <w:tcBorders>
          <w:bottom w:val="single" w:color="666666" w:themeColor="text1" w:themeTint="99" w:sz="4"/>
        </w:tcBorders>
      </w:tcPr>
    </w:tblStylePr>
    <w:tblStylePr w:type="seCell">
      <w:tcPr>
        <w:tcBorders>
          <w:top w:val="single" w:color="666666" w:themeColor="text1" w:themeTint="99" w:sz="4"/>
        </w:tcBorders>
      </w:tcPr>
    </w:tblStylePr>
    <w:tblStylePr w:type="swCell">
      <w:tcPr>
        <w:tcBorders>
          <w:top w:val="single" w:color="666666" w:themeColor="text1" w:themeTint="99" w:sz="4"/>
        </w:tcBorders>
      </w:tcPr>
    </w:tblStylePr>
  </w:style>
  <w:style w:styleId="PO87" w:type="table">
    <w:name w:val="Grid Table 7 Colorful Accent 1"/>
    <w:basedOn w:val="PO3"/>
    <w:uiPriority w:val="87"/>
    <w:pPr>
      <w:autoSpaceDE w:val="1"/>
      <w:autoSpaceDN w:val="1"/>
      <w:widowControl/>
      <w:wordWrap/>
    </w:pPr>
    <w:rPr>
      <w:color w:val="3D6CA5" w:themeColor="accent1" w:themeShade="D8"/>
      <w:shd w:val="clear"/>
      <w:sz w:val="20"/>
      <w:szCs w:val="20"/>
      <w:w w:val="100"/>
    </w:rPr>
    <w:tblPr>
      <w:tblBorders>
        <w:bottom w:val="single" w:color="95B3D7" w:themeColor="accent1" w:themeTint="99" w:sz="4"/>
        <w:insideH w:val="single" w:color="95B3D7" w:themeColor="accent1" w:themeTint="99" w:sz="4"/>
        <w:insideV w:val="single" w:color="95B3D7" w:themeColor="accent1" w:themeTint="99" w:sz="4"/>
        <w:left w:val="single" w:color="95B3D7" w:themeColor="accent1" w:themeTint="99" w:sz="4"/>
        <w:right w:val="single" w:color="95B3D7" w:themeColor="accent1" w:themeTint="99" w:sz="4"/>
        <w:top w:val="single" w:color="95B3D7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CE6F2" w:themeFill="accent1" w:themeFillTint="33" w:color="000000" w:val="clear"/>
      </w:tcPr>
    </w:tblStylePr>
    <w:tblStylePr w:type="band1Vert">
      <w:tcPr>
        <w:shd w:fill="DCE6F2" w:themeFill="accent1" w:themeFillTint="33" w:color="000000" w:val="clear"/>
      </w:tcPr>
    </w:tblStylePr>
    <w:tblStylePr w:type="firstCol">
      <w:pPr>
        <w:jc w:val="right"/>
      </w:pPr>
      <w:rPr>
        <w:i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95B3D7" w:themeColor="accent1" w:themeTint="99" w:sz="4"/>
        </w:tcBorders>
      </w:tcPr>
    </w:tblStylePr>
    <w:tblStylePr w:type="nwCell">
      <w:tcPr>
        <w:tcBorders>
          <w:bottom w:val="single" w:color="95B3D7" w:themeColor="accent1" w:themeTint="99" w:sz="4"/>
        </w:tcBorders>
      </w:tcPr>
    </w:tblStylePr>
    <w:tblStylePr w:type="seCell">
      <w:tcPr>
        <w:tcBorders>
          <w:top w:val="single" w:color="95B3D7" w:themeColor="accent1" w:themeTint="99" w:sz="4"/>
        </w:tcBorders>
      </w:tcPr>
    </w:tblStylePr>
    <w:tblStylePr w:type="swCell">
      <w:tcPr>
        <w:tcBorders>
          <w:top w:val="single" w:color="95B3D7" w:themeColor="accent1" w:themeTint="99" w:sz="4"/>
        </w:tcBorders>
      </w:tcPr>
    </w:tblStylePr>
  </w:style>
  <w:style w:styleId="PO88" w:type="table">
    <w:name w:val="Grid Table 7 Colorful Accent 2"/>
    <w:basedOn w:val="PO3"/>
    <w:uiPriority w:val="88"/>
    <w:pPr>
      <w:autoSpaceDE w:val="1"/>
      <w:autoSpaceDN w:val="1"/>
      <w:widowControl/>
      <w:wordWrap/>
    </w:pPr>
    <w:rPr>
      <w:color w:val="A83E3B" w:themeColor="accent2" w:themeShade="D8"/>
      <w:shd w:val="clear"/>
      <w:sz w:val="20"/>
      <w:szCs w:val="20"/>
      <w:w w:val="100"/>
    </w:rPr>
    <w:tblPr>
      <w:tblBorders>
        <w:bottom w:val="single" w:color="D99694" w:themeColor="accent2" w:themeTint="99" w:sz="4"/>
        <w:insideH w:val="single" w:color="D99694" w:themeColor="accent2" w:themeTint="99" w:sz="4"/>
        <w:insideV w:val="single" w:color="D99694" w:themeColor="accent2" w:themeTint="99" w:sz="4"/>
        <w:left w:val="single" w:color="D99694" w:themeColor="accent2" w:themeTint="99" w:sz="4"/>
        <w:right w:val="single" w:color="D99694" w:themeColor="accent2" w:themeTint="99" w:sz="4"/>
        <w:top w:val="single" w:color="D99694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2DCDB" w:themeFill="accent2" w:themeFillTint="33" w:color="000000" w:val="clear"/>
      </w:tcPr>
    </w:tblStylePr>
    <w:tblStylePr w:type="band1Vert">
      <w:tcPr>
        <w:shd w:fill="F2DCDB" w:themeFill="accent2" w:themeFillTint="33" w:color="000000" w:val="clear"/>
      </w:tcPr>
    </w:tblStylePr>
    <w:tblStylePr w:type="firstCol">
      <w:pPr>
        <w:jc w:val="right"/>
      </w:pPr>
      <w:rPr>
        <w:i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D99694" w:themeColor="accent2" w:themeTint="99" w:sz="4"/>
        </w:tcBorders>
      </w:tcPr>
    </w:tblStylePr>
    <w:tblStylePr w:type="nwCell">
      <w:tcPr>
        <w:tcBorders>
          <w:bottom w:val="single" w:color="D99694" w:themeColor="accent2" w:themeTint="99" w:sz="4"/>
        </w:tcBorders>
      </w:tcPr>
    </w:tblStylePr>
    <w:tblStylePr w:type="seCell">
      <w:tcPr>
        <w:tcBorders>
          <w:top w:val="single" w:color="D99694" w:themeColor="accent2" w:themeTint="99" w:sz="4"/>
        </w:tcBorders>
      </w:tcPr>
    </w:tblStylePr>
    <w:tblStylePr w:type="swCell">
      <w:tcPr>
        <w:tcBorders>
          <w:top w:val="single" w:color="D99694" w:themeColor="accent2" w:themeTint="99" w:sz="4"/>
        </w:tcBorders>
      </w:tcPr>
    </w:tblStylePr>
  </w:style>
  <w:style w:styleId="PO89" w:type="table">
    <w:name w:val="Grid Table 7 Colorful Accent 3"/>
    <w:basedOn w:val="PO3"/>
    <w:uiPriority w:val="89"/>
    <w:pPr>
      <w:autoSpaceDE w:val="1"/>
      <w:autoSpaceDN w:val="1"/>
      <w:widowControl/>
      <w:wordWrap/>
    </w:pPr>
    <w:rPr>
      <w:color w:val="85A543" w:themeColor="accent3" w:themeShade="D8"/>
      <w:shd w:val="clear"/>
      <w:sz w:val="20"/>
      <w:szCs w:val="20"/>
      <w:w w:val="100"/>
    </w:rPr>
    <w:tblPr>
      <w:tblBorders>
        <w:bottom w:val="single" w:color="C3D69B" w:themeColor="accent3" w:themeTint="99" w:sz="4"/>
        <w:insideH w:val="single" w:color="C3D69B" w:themeColor="accent3" w:themeTint="99" w:sz="4"/>
        <w:insideV w:val="single" w:color="C3D69B" w:themeColor="accent3" w:themeTint="99" w:sz="4"/>
        <w:left w:val="single" w:color="C3D69B" w:themeColor="accent3" w:themeTint="99" w:sz="4"/>
        <w:right w:val="single" w:color="C3D69B" w:themeColor="accent3" w:themeTint="99" w:sz="4"/>
        <w:top w:val="single" w:color="C3D69B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BF1DE" w:themeFill="accent3" w:themeFillTint="33" w:color="000000" w:val="clear"/>
      </w:tcPr>
    </w:tblStylePr>
    <w:tblStylePr w:type="band1Vert">
      <w:tcPr>
        <w:shd w:fill="EBF1DE" w:themeFill="accent3" w:themeFillTint="33" w:color="000000" w:val="clear"/>
      </w:tcPr>
    </w:tblStylePr>
    <w:tblStylePr w:type="firstCol">
      <w:pPr>
        <w:jc w:val="right"/>
      </w:pPr>
      <w:rPr>
        <w:i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C3D69B" w:themeColor="accent3" w:themeTint="99" w:sz="4"/>
        </w:tcBorders>
      </w:tcPr>
    </w:tblStylePr>
    <w:tblStylePr w:type="nwCell">
      <w:tcPr>
        <w:tcBorders>
          <w:bottom w:val="single" w:color="C3D69B" w:themeColor="accent3" w:themeTint="99" w:sz="4"/>
        </w:tcBorders>
      </w:tcPr>
    </w:tblStylePr>
    <w:tblStylePr w:type="seCell">
      <w:tcPr>
        <w:tcBorders>
          <w:top w:val="single" w:color="C3D69B" w:themeColor="accent3" w:themeTint="99" w:sz="4"/>
        </w:tcBorders>
      </w:tcPr>
    </w:tblStylePr>
    <w:tblStylePr w:type="swCell">
      <w:tcPr>
        <w:tcBorders>
          <w:top w:val="single" w:color="C3D69B" w:themeColor="accent3" w:themeTint="99" w:sz="4"/>
        </w:tcBorders>
      </w:tcPr>
    </w:tblStylePr>
  </w:style>
  <w:style w:styleId="PO90" w:type="table">
    <w:name w:val="Grid Table 7 Colorful Accent 4"/>
    <w:basedOn w:val="PO3"/>
    <w:uiPriority w:val="90"/>
    <w:pPr>
      <w:autoSpaceDE w:val="1"/>
      <w:autoSpaceDN w:val="1"/>
      <w:widowControl/>
      <w:wordWrap/>
    </w:pPr>
    <w:rPr>
      <w:color w:val="6C538A" w:themeColor="accent4" w:themeShade="D8"/>
      <w:shd w:val="clear"/>
      <w:sz w:val="20"/>
      <w:szCs w:val="20"/>
      <w:w w:val="100"/>
    </w:rPr>
    <w:tblPr>
      <w:tblBorders>
        <w:bottom w:val="single" w:color="B3A2C7" w:themeColor="accent4" w:themeTint="99" w:sz="4"/>
        <w:insideH w:val="single" w:color="B3A2C7" w:themeColor="accent4" w:themeTint="99" w:sz="4"/>
        <w:insideV w:val="single" w:color="B3A2C7" w:themeColor="accent4" w:themeTint="99" w:sz="4"/>
        <w:left w:val="single" w:color="B3A2C7" w:themeColor="accent4" w:themeTint="99" w:sz="4"/>
        <w:right w:val="single" w:color="B3A2C7" w:themeColor="accent4" w:themeTint="99" w:sz="4"/>
        <w:top w:val="single" w:color="B3A2C7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6E0EC" w:themeFill="accent4" w:themeFillTint="33" w:color="000000" w:val="clear"/>
      </w:tcPr>
    </w:tblStylePr>
    <w:tblStylePr w:type="band1Vert">
      <w:tcPr>
        <w:shd w:fill="E6E0EC" w:themeFill="accent4" w:themeFillTint="33" w:color="000000" w:val="clear"/>
      </w:tcPr>
    </w:tblStylePr>
    <w:tblStylePr w:type="firstCol">
      <w:pPr>
        <w:jc w:val="right"/>
      </w:pPr>
      <w:rPr>
        <w:i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B3A2C7" w:themeColor="accent4" w:themeTint="99" w:sz="4"/>
        </w:tcBorders>
      </w:tcPr>
    </w:tblStylePr>
    <w:tblStylePr w:type="nwCell">
      <w:tcPr>
        <w:tcBorders>
          <w:bottom w:val="single" w:color="B3A2C7" w:themeColor="accent4" w:themeTint="99" w:sz="4"/>
        </w:tcBorders>
      </w:tcPr>
    </w:tblStylePr>
    <w:tblStylePr w:type="seCell">
      <w:tcPr>
        <w:tcBorders>
          <w:top w:val="single" w:color="B3A2C7" w:themeColor="accent4" w:themeTint="99" w:sz="4"/>
        </w:tcBorders>
      </w:tcPr>
    </w:tblStylePr>
    <w:tblStylePr w:type="swCell">
      <w:tcPr>
        <w:tcBorders>
          <w:top w:val="single" w:color="B3A2C7" w:themeColor="accent4" w:themeTint="99" w:sz="4"/>
        </w:tcBorders>
      </w:tcPr>
    </w:tblStylePr>
  </w:style>
  <w:style w:styleId="PO91" w:type="table">
    <w:name w:val="Grid Table 7 Colorful Accent 5"/>
    <w:basedOn w:val="PO3"/>
    <w:uiPriority w:val="91"/>
    <w:pPr>
      <w:autoSpaceDE w:val="1"/>
      <w:autoSpaceDN w:val="1"/>
      <w:widowControl/>
      <w:wordWrap/>
    </w:pPr>
    <w:rPr>
      <w:color w:val="3796AF" w:themeColor="accent5" w:themeShade="D8"/>
      <w:shd w:val="clear"/>
      <w:sz w:val="20"/>
      <w:szCs w:val="20"/>
      <w:w w:val="100"/>
    </w:rPr>
    <w:tblPr>
      <w:tblBorders>
        <w:bottom w:val="single" w:color="93CDDD" w:themeColor="accent5" w:themeTint="99" w:sz="4"/>
        <w:insideH w:val="single" w:color="93CDDD" w:themeColor="accent5" w:themeTint="99" w:sz="4"/>
        <w:insideV w:val="single" w:color="93CDDD" w:themeColor="accent5" w:themeTint="99" w:sz="4"/>
        <w:left w:val="single" w:color="93CDDD" w:themeColor="accent5" w:themeTint="99" w:sz="4"/>
        <w:right w:val="single" w:color="93CDDD" w:themeColor="accent5" w:themeTint="99" w:sz="4"/>
        <w:top w:val="single" w:color="93CDDD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BEEF4" w:themeFill="accent5" w:themeFillTint="33" w:color="000000" w:val="clear"/>
      </w:tcPr>
    </w:tblStylePr>
    <w:tblStylePr w:type="band1Vert">
      <w:tcPr>
        <w:shd w:fill="DBEEF4" w:themeFill="accent5" w:themeFillTint="33" w:color="000000" w:val="clear"/>
      </w:tcPr>
    </w:tblStylePr>
    <w:tblStylePr w:type="firstCol">
      <w:pPr>
        <w:jc w:val="right"/>
      </w:pPr>
      <w:rPr>
        <w:i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93CDDD" w:themeColor="accent5" w:themeTint="99" w:sz="4"/>
        </w:tcBorders>
      </w:tcPr>
    </w:tblStylePr>
    <w:tblStylePr w:type="nwCell">
      <w:tcPr>
        <w:tcBorders>
          <w:bottom w:val="single" w:color="93CDDD" w:themeColor="accent5" w:themeTint="99" w:sz="4"/>
        </w:tcBorders>
      </w:tcPr>
    </w:tblStylePr>
    <w:tblStylePr w:type="seCell">
      <w:tcPr>
        <w:tcBorders>
          <w:top w:val="single" w:color="93CDDD" w:themeColor="accent5" w:themeTint="99" w:sz="4"/>
        </w:tcBorders>
      </w:tcPr>
    </w:tblStylePr>
    <w:tblStylePr w:type="swCell">
      <w:tcPr>
        <w:tcBorders>
          <w:top w:val="single" w:color="93CDDD" w:themeColor="accent5" w:themeTint="99" w:sz="4"/>
        </w:tcBorders>
      </w:tcPr>
    </w:tblStylePr>
  </w:style>
  <w:style w:styleId="PO92" w:type="table">
    <w:name w:val="Grid Table 7 Colorful Accent 6"/>
    <w:basedOn w:val="PO3"/>
    <w:uiPriority w:val="92"/>
    <w:pPr>
      <w:autoSpaceDE w:val="1"/>
      <w:autoSpaceDN w:val="1"/>
      <w:widowControl/>
      <w:wordWrap/>
    </w:pPr>
    <w:rPr>
      <w:color w:val="F47B17" w:themeColor="accent6" w:themeShade="D8"/>
      <w:shd w:val="clear"/>
      <w:sz w:val="20"/>
      <w:szCs w:val="20"/>
      <w:w w:val="100"/>
    </w:rPr>
    <w:tblPr>
      <w:tblBorders>
        <w:bottom w:val="single" w:color="FAC090" w:themeColor="accent6" w:themeTint="99" w:sz="4"/>
        <w:insideH w:val="single" w:color="FAC090" w:themeColor="accent6" w:themeTint="99" w:sz="4"/>
        <w:insideV w:val="single" w:color="FAC090" w:themeColor="accent6" w:themeTint="99" w:sz="4"/>
        <w:left w:val="single" w:color="FAC090" w:themeColor="accent6" w:themeTint="99" w:sz="4"/>
        <w:right w:val="single" w:color="FAC090" w:themeColor="accent6" w:themeTint="99" w:sz="4"/>
        <w:top w:val="single" w:color="FAC090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DEADA" w:themeFill="accent6" w:themeFillTint="33" w:color="000000" w:val="clear"/>
      </w:tcPr>
    </w:tblStylePr>
    <w:tblStylePr w:type="band1Vert">
      <w:tcPr>
        <w:shd w:fill="FDEADA" w:themeFill="accent6" w:themeFillTint="33" w:color="000000" w:val="clear"/>
      </w:tcPr>
    </w:tblStylePr>
    <w:tblStylePr w:type="firstCol">
      <w:pPr>
        <w:jc w:val="right"/>
      </w:pPr>
      <w:rPr>
        <w:i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FAC090" w:themeColor="accent6" w:themeTint="99" w:sz="4"/>
        </w:tcBorders>
      </w:tcPr>
    </w:tblStylePr>
    <w:tblStylePr w:type="nwCell">
      <w:tcPr>
        <w:tcBorders>
          <w:bottom w:val="single" w:color="FAC090" w:themeColor="accent6" w:themeTint="99" w:sz="4"/>
        </w:tcBorders>
      </w:tcPr>
    </w:tblStylePr>
    <w:tblStylePr w:type="seCell">
      <w:tcPr>
        <w:tcBorders>
          <w:top w:val="single" w:color="FAC090" w:themeColor="accent6" w:themeTint="99" w:sz="4"/>
        </w:tcBorders>
      </w:tcPr>
    </w:tblStylePr>
    <w:tblStylePr w:type="swCell">
      <w:tcPr>
        <w:tcBorders>
          <w:top w:val="single" w:color="FAC090" w:themeColor="accent6" w:themeTint="99" w:sz="4"/>
        </w:tcBorders>
      </w:tcPr>
    </w:tblStylePr>
  </w:style>
  <w:style w:styleId="PO93" w:type="table">
    <w:name w:val="List Table 1 Light"/>
    <w:basedOn w:val="PO3"/>
    <w:uiPriority w:val="93"/>
    <w:pPr>
      <w:autoSpaceDE w:val="1"/>
      <w:autoSpaceDN w:val="1"/>
      <w:widowControl/>
      <w:wordWrap/>
    </w:p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i/>
        <w:shd w:val="clear"/>
        <w:sz w:val="20"/>
        <w:szCs w:val="20"/>
        <w:w w:val="100"/>
      </w:rPr>
    </w:tblStylePr>
    <w:tblStylePr w:type="firstRow">
      <w:rPr>
        <w:i/>
        <w:shd w:val="clear"/>
        <w:sz w:val="20"/>
        <w:szCs w:val="20"/>
        <w:w w:val="100"/>
      </w:rPr>
      <w:tcPr>
        <w:tcBorders>
          <w:bottom w:val="single" w:color="666666" w:themeColor="text1" w:themeTint="99" w:sz="4"/>
        </w:tcBorders>
      </w:tcPr>
    </w:tblStylePr>
    <w:tblStylePr w:type="lastCol">
      <w:rPr>
        <w:i/>
        <w:shd w:val="clear"/>
        <w:sz w:val="20"/>
        <w:szCs w:val="20"/>
        <w:w w:val="100"/>
      </w:rPr>
    </w:tblStylePr>
    <w:tblStylePr w:type="lastRow">
      <w:rPr>
        <w:i/>
        <w:shd w:val="clear"/>
        <w:sz w:val="20"/>
        <w:szCs w:val="20"/>
        <w:w w:val="100"/>
      </w:rPr>
      <w:tcPr>
        <w:tcBorders>
          <w:top w:val="single" w:color="666666" w:themeColor="text1" w:themeTint="99" w:sz="4"/>
        </w:tcBorders>
      </w:tcPr>
    </w:tblStylePr>
  </w:style>
  <w:style w:styleId="PO94" w:type="table">
    <w:name w:val="List Table 1 Light Accent 1"/>
    <w:basedOn w:val="PO3"/>
    <w:uiPriority w:val="94"/>
    <w:pPr>
      <w:autoSpaceDE w:val="1"/>
      <w:autoSpaceDN w:val="1"/>
      <w:widowControl/>
      <w:wordWrap/>
    </w:p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CE6F2" w:themeFill="accent1" w:themeFillTint="33" w:color="000000" w:val="clear"/>
      </w:tcPr>
    </w:tblStylePr>
    <w:tblStylePr w:type="band1Vert">
      <w:tcPr>
        <w:shd w:fill="DCE6F2" w:themeFill="accent1" w:themeFillTint="33" w:color="000000" w:val="clear"/>
      </w:tcPr>
    </w:tblStylePr>
    <w:tblStylePr w:type="firstCol">
      <w:rPr>
        <w:i/>
        <w:shd w:val="clear"/>
        <w:sz w:val="20"/>
        <w:szCs w:val="20"/>
        <w:w w:val="100"/>
      </w:rPr>
    </w:tblStylePr>
    <w:tblStylePr w:type="firstRow">
      <w:rPr>
        <w:i/>
        <w:shd w:val="clear"/>
        <w:sz w:val="20"/>
        <w:szCs w:val="20"/>
        <w:w w:val="100"/>
      </w:rPr>
      <w:tcPr>
        <w:tcBorders>
          <w:bottom w:val="single" w:color="95B3D7" w:themeColor="accent1" w:themeTint="99" w:sz="4"/>
        </w:tcBorders>
      </w:tcPr>
    </w:tblStylePr>
    <w:tblStylePr w:type="lastCol">
      <w:rPr>
        <w:i/>
        <w:shd w:val="clear"/>
        <w:sz w:val="20"/>
        <w:szCs w:val="20"/>
        <w:w w:val="100"/>
      </w:rPr>
    </w:tblStylePr>
    <w:tblStylePr w:type="lastRow">
      <w:rPr>
        <w:i/>
        <w:shd w:val="clear"/>
        <w:sz w:val="20"/>
        <w:szCs w:val="20"/>
        <w:w w:val="100"/>
      </w:rPr>
      <w:tcPr>
        <w:tcBorders>
          <w:top w:val="single" w:color="95B3D7" w:themeColor="accent1" w:themeTint="99" w:sz="4"/>
        </w:tcBorders>
      </w:tcPr>
    </w:tblStylePr>
  </w:style>
  <w:style w:styleId="PO95" w:type="table">
    <w:name w:val="List Table 1 Light Accent 2"/>
    <w:basedOn w:val="PO3"/>
    <w:uiPriority w:val="95"/>
    <w:pPr>
      <w:autoSpaceDE w:val="1"/>
      <w:autoSpaceDN w:val="1"/>
      <w:widowControl/>
      <w:wordWrap/>
    </w:p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2DCDB" w:themeFill="accent2" w:themeFillTint="33" w:color="000000" w:val="clear"/>
      </w:tcPr>
    </w:tblStylePr>
    <w:tblStylePr w:type="band1Vert">
      <w:tcPr>
        <w:shd w:fill="F2DCDB" w:themeFill="accent2" w:themeFillTint="33" w:color="000000" w:val="clear"/>
      </w:tcPr>
    </w:tblStylePr>
    <w:tblStylePr w:type="firstCol">
      <w:rPr>
        <w:i/>
        <w:shd w:val="clear"/>
        <w:sz w:val="20"/>
        <w:szCs w:val="20"/>
        <w:w w:val="100"/>
      </w:rPr>
    </w:tblStylePr>
    <w:tblStylePr w:type="firstRow">
      <w:rPr>
        <w:i/>
        <w:shd w:val="clear"/>
        <w:sz w:val="20"/>
        <w:szCs w:val="20"/>
        <w:w w:val="100"/>
      </w:rPr>
      <w:tcPr>
        <w:tcBorders>
          <w:bottom w:val="single" w:color="D99694" w:themeColor="accent2" w:themeTint="99" w:sz="4"/>
        </w:tcBorders>
      </w:tcPr>
    </w:tblStylePr>
    <w:tblStylePr w:type="lastCol">
      <w:rPr>
        <w:i/>
        <w:shd w:val="clear"/>
        <w:sz w:val="20"/>
        <w:szCs w:val="20"/>
        <w:w w:val="100"/>
      </w:rPr>
    </w:tblStylePr>
    <w:tblStylePr w:type="lastRow">
      <w:rPr>
        <w:i/>
        <w:shd w:val="clear"/>
        <w:sz w:val="20"/>
        <w:szCs w:val="20"/>
        <w:w w:val="100"/>
      </w:rPr>
      <w:tcPr>
        <w:tcBorders>
          <w:top w:val="single" w:color="D99694" w:themeColor="accent2" w:themeTint="99" w:sz="4"/>
        </w:tcBorders>
      </w:tcPr>
    </w:tblStylePr>
  </w:style>
  <w:style w:styleId="PO96" w:type="table">
    <w:name w:val="List Table 1 Light Accent 3"/>
    <w:basedOn w:val="PO3"/>
    <w:uiPriority w:val="96"/>
    <w:pPr>
      <w:autoSpaceDE w:val="1"/>
      <w:autoSpaceDN w:val="1"/>
      <w:widowControl/>
      <w:wordWrap/>
    </w:p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BF1DE" w:themeFill="accent3" w:themeFillTint="33" w:color="000000" w:val="clear"/>
      </w:tcPr>
    </w:tblStylePr>
    <w:tblStylePr w:type="band1Vert">
      <w:tcPr>
        <w:shd w:fill="EBF1DE" w:themeFill="accent3" w:themeFillTint="33" w:color="000000" w:val="clear"/>
      </w:tcPr>
    </w:tblStylePr>
    <w:tblStylePr w:type="firstCol">
      <w:rPr>
        <w:i/>
        <w:shd w:val="clear"/>
        <w:sz w:val="20"/>
        <w:szCs w:val="20"/>
        <w:w w:val="100"/>
      </w:rPr>
    </w:tblStylePr>
    <w:tblStylePr w:type="firstRow">
      <w:rPr>
        <w:i/>
        <w:shd w:val="clear"/>
        <w:sz w:val="20"/>
        <w:szCs w:val="20"/>
        <w:w w:val="100"/>
      </w:rPr>
      <w:tcPr>
        <w:tcBorders>
          <w:bottom w:val="single" w:color="C3D69B" w:themeColor="accent3" w:themeTint="99" w:sz="4"/>
        </w:tcBorders>
      </w:tcPr>
    </w:tblStylePr>
    <w:tblStylePr w:type="lastCol">
      <w:rPr>
        <w:i/>
        <w:shd w:val="clear"/>
        <w:sz w:val="20"/>
        <w:szCs w:val="20"/>
        <w:w w:val="100"/>
      </w:rPr>
    </w:tblStylePr>
    <w:tblStylePr w:type="lastRow">
      <w:rPr>
        <w:i/>
        <w:shd w:val="clear"/>
        <w:sz w:val="20"/>
        <w:szCs w:val="20"/>
        <w:w w:val="100"/>
      </w:rPr>
      <w:tcPr>
        <w:tcBorders>
          <w:top w:val="single" w:color="C3D69B" w:themeColor="accent3" w:themeTint="99" w:sz="4"/>
        </w:tcBorders>
      </w:tcPr>
    </w:tblStylePr>
  </w:style>
  <w:style w:styleId="PO97" w:type="table">
    <w:name w:val="List Table 1 Light Accent 4"/>
    <w:basedOn w:val="PO3"/>
    <w:uiPriority w:val="97"/>
    <w:pPr>
      <w:autoSpaceDE w:val="1"/>
      <w:autoSpaceDN w:val="1"/>
      <w:widowControl/>
      <w:wordWrap/>
    </w:p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6E0EC" w:themeFill="accent4" w:themeFillTint="33" w:color="000000" w:val="clear"/>
      </w:tcPr>
    </w:tblStylePr>
    <w:tblStylePr w:type="band1Vert">
      <w:tcPr>
        <w:shd w:fill="E6E0EC" w:themeFill="accent4" w:themeFillTint="33" w:color="000000" w:val="clear"/>
      </w:tcPr>
    </w:tblStylePr>
    <w:tblStylePr w:type="firstCol">
      <w:rPr>
        <w:i/>
        <w:shd w:val="clear"/>
        <w:sz w:val="20"/>
        <w:szCs w:val="20"/>
        <w:w w:val="100"/>
      </w:rPr>
    </w:tblStylePr>
    <w:tblStylePr w:type="firstRow">
      <w:rPr>
        <w:i/>
        <w:shd w:val="clear"/>
        <w:sz w:val="20"/>
        <w:szCs w:val="20"/>
        <w:w w:val="100"/>
      </w:rPr>
      <w:tcPr>
        <w:tcBorders>
          <w:bottom w:val="single" w:color="B3A2C7" w:themeColor="accent4" w:themeTint="99" w:sz="4"/>
        </w:tcBorders>
      </w:tcPr>
    </w:tblStylePr>
    <w:tblStylePr w:type="lastCol">
      <w:rPr>
        <w:i/>
        <w:shd w:val="clear"/>
        <w:sz w:val="20"/>
        <w:szCs w:val="20"/>
        <w:w w:val="100"/>
      </w:rPr>
    </w:tblStylePr>
    <w:tblStylePr w:type="lastRow">
      <w:rPr>
        <w:i/>
        <w:shd w:val="clear"/>
        <w:sz w:val="20"/>
        <w:szCs w:val="20"/>
        <w:w w:val="100"/>
      </w:rPr>
      <w:tcPr>
        <w:tcBorders>
          <w:top w:val="single" w:color="B3A2C7" w:themeColor="accent4" w:themeTint="99" w:sz="4"/>
        </w:tcBorders>
      </w:tcPr>
    </w:tblStylePr>
  </w:style>
  <w:style w:styleId="PO98" w:type="table">
    <w:name w:val="List Table 1 Light Accent 5"/>
    <w:basedOn w:val="PO3"/>
    <w:uiPriority w:val="98"/>
    <w:pPr>
      <w:autoSpaceDE w:val="1"/>
      <w:autoSpaceDN w:val="1"/>
      <w:widowControl/>
      <w:wordWrap/>
    </w:p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BEEF4" w:themeFill="accent5" w:themeFillTint="33" w:color="000000" w:val="clear"/>
      </w:tcPr>
    </w:tblStylePr>
    <w:tblStylePr w:type="band1Vert">
      <w:tcPr>
        <w:shd w:fill="DBEEF4" w:themeFill="accent5" w:themeFillTint="33" w:color="000000" w:val="clear"/>
      </w:tcPr>
    </w:tblStylePr>
    <w:tblStylePr w:type="firstCol">
      <w:rPr>
        <w:i/>
        <w:shd w:val="clear"/>
        <w:sz w:val="20"/>
        <w:szCs w:val="20"/>
        <w:w w:val="100"/>
      </w:rPr>
    </w:tblStylePr>
    <w:tblStylePr w:type="firstRow">
      <w:rPr>
        <w:i/>
        <w:shd w:val="clear"/>
        <w:sz w:val="20"/>
        <w:szCs w:val="20"/>
        <w:w w:val="100"/>
      </w:rPr>
      <w:tcPr>
        <w:tcBorders>
          <w:bottom w:val="single" w:color="93CDDD" w:themeColor="accent5" w:themeTint="99" w:sz="4"/>
        </w:tcBorders>
      </w:tcPr>
    </w:tblStylePr>
    <w:tblStylePr w:type="lastCol">
      <w:rPr>
        <w:i/>
        <w:shd w:val="clear"/>
        <w:sz w:val="20"/>
        <w:szCs w:val="20"/>
        <w:w w:val="100"/>
      </w:rPr>
    </w:tblStylePr>
    <w:tblStylePr w:type="lastRow">
      <w:rPr>
        <w:i/>
        <w:shd w:val="clear"/>
        <w:sz w:val="20"/>
        <w:szCs w:val="20"/>
        <w:w w:val="100"/>
      </w:rPr>
      <w:tcPr>
        <w:tcBorders>
          <w:top w:val="single" w:color="93CDDD" w:themeColor="accent5" w:themeTint="99" w:sz="4"/>
        </w:tcBorders>
      </w:tcPr>
    </w:tblStylePr>
  </w:style>
  <w:style w:styleId="PO99" w:type="table">
    <w:name w:val="List Table 1 Light Accent 6"/>
    <w:basedOn w:val="PO3"/>
    <w:uiPriority w:val="99"/>
    <w:pPr>
      <w:autoSpaceDE w:val="1"/>
      <w:autoSpaceDN w:val="1"/>
      <w:widowControl/>
      <w:wordWrap/>
    </w:p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DEADA" w:themeFill="accent6" w:themeFillTint="33" w:color="000000" w:val="clear"/>
      </w:tcPr>
    </w:tblStylePr>
    <w:tblStylePr w:type="band1Vert">
      <w:tcPr>
        <w:shd w:fill="FDEADA" w:themeFill="accent6" w:themeFillTint="33" w:color="000000" w:val="clear"/>
      </w:tcPr>
    </w:tblStylePr>
    <w:tblStylePr w:type="firstCol">
      <w:rPr>
        <w:i/>
        <w:shd w:val="clear"/>
        <w:sz w:val="20"/>
        <w:szCs w:val="20"/>
        <w:w w:val="100"/>
      </w:rPr>
    </w:tblStylePr>
    <w:tblStylePr w:type="firstRow">
      <w:rPr>
        <w:i/>
        <w:shd w:val="clear"/>
        <w:sz w:val="20"/>
        <w:szCs w:val="20"/>
        <w:w w:val="100"/>
      </w:rPr>
      <w:tcPr>
        <w:tcBorders>
          <w:bottom w:val="single" w:color="FAC090" w:themeColor="accent6" w:themeTint="99" w:sz="4"/>
        </w:tcBorders>
      </w:tcPr>
    </w:tblStylePr>
    <w:tblStylePr w:type="lastCol">
      <w:rPr>
        <w:i/>
        <w:shd w:val="clear"/>
        <w:sz w:val="20"/>
        <w:szCs w:val="20"/>
        <w:w w:val="100"/>
      </w:rPr>
    </w:tblStylePr>
    <w:tblStylePr w:type="lastRow">
      <w:rPr>
        <w:i/>
        <w:shd w:val="clear"/>
        <w:sz w:val="20"/>
        <w:szCs w:val="20"/>
        <w:w w:val="100"/>
      </w:rPr>
      <w:tcPr>
        <w:tcBorders>
          <w:top w:val="single" w:color="FAC090" w:themeColor="accent6" w:themeTint="99" w:sz="4"/>
        </w:tcBorders>
      </w:tcPr>
    </w:tblStylePr>
  </w:style>
  <w:style w:styleId="PO100" w:type="table">
    <w:name w:val="List Table 2"/>
    <w:basedOn w:val="PO3"/>
    <w:uiPriority w:val="100"/>
    <w:pPr>
      <w:autoSpaceDE w:val="1"/>
      <w:autoSpaceDN w:val="1"/>
      <w:widowControl/>
      <w:wordWrap/>
    </w:pPr>
    <w:tblPr>
      <w:tblBorders>
        <w:bottom w:val="single" w:color="666666" w:themeColor="text1" w:themeTint="99" w:sz="4"/>
        <w:insideH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/>
    <w:tblStylePr w:type="firstRow"/>
    <w:tblStylePr w:type="lastCol"/>
    <w:tblStylePr w:type="lastRow"/>
  </w:style>
  <w:style w:styleId="PO101" w:type="table">
    <w:name w:val="List Table 2 Accent 1"/>
    <w:basedOn w:val="PO3"/>
    <w:uiPriority w:val="101"/>
    <w:pPr>
      <w:autoSpaceDE w:val="1"/>
      <w:autoSpaceDN w:val="1"/>
      <w:widowControl/>
      <w:wordWrap/>
    </w:pPr>
    <w:tblPr>
      <w:tblBorders>
        <w:bottom w:val="single" w:color="95B3D7" w:themeColor="accent1" w:themeTint="99" w:sz="4"/>
        <w:insideH w:val="single" w:color="95B3D7" w:themeColor="accent1" w:themeTint="99" w:sz="4"/>
        <w:top w:val="single" w:color="95B3D7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CE6F2" w:themeFill="accent1" w:themeFillTint="33" w:color="000000" w:val="clear"/>
      </w:tcPr>
    </w:tblStylePr>
    <w:tblStylePr w:type="band1Vert">
      <w:tcPr>
        <w:shd w:fill="DCE6F2" w:themeFill="accent1" w:themeFillTint="33" w:color="000000" w:val="clear"/>
      </w:tcPr>
    </w:tblStylePr>
    <w:tblStylePr w:type="firstCol"/>
    <w:tblStylePr w:type="firstRow"/>
    <w:tblStylePr w:type="lastCol"/>
    <w:tblStylePr w:type="lastRow"/>
  </w:style>
  <w:style w:styleId="PO102" w:type="table">
    <w:name w:val="List Table 2 Accent 2"/>
    <w:basedOn w:val="PO3"/>
    <w:uiPriority w:val="102"/>
    <w:pPr>
      <w:autoSpaceDE w:val="1"/>
      <w:autoSpaceDN w:val="1"/>
      <w:widowControl/>
      <w:wordWrap/>
    </w:pPr>
    <w:tblPr>
      <w:tblBorders>
        <w:bottom w:val="single" w:color="D99694" w:themeColor="accent2" w:themeTint="99" w:sz="4"/>
        <w:insideH w:val="single" w:color="D99694" w:themeColor="accent2" w:themeTint="99" w:sz="4"/>
        <w:top w:val="single" w:color="D99694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2DCDB" w:themeFill="accent2" w:themeFillTint="33" w:color="000000" w:val="clear"/>
      </w:tcPr>
    </w:tblStylePr>
    <w:tblStylePr w:type="band1Vert">
      <w:tcPr>
        <w:shd w:fill="F2DCDB" w:themeFill="accent2" w:themeFillTint="33" w:color="000000" w:val="clear"/>
      </w:tcPr>
    </w:tblStylePr>
    <w:tblStylePr w:type="firstCol"/>
    <w:tblStylePr w:type="firstRow"/>
    <w:tblStylePr w:type="lastCol"/>
    <w:tblStylePr w:type="lastRow"/>
  </w:style>
  <w:style w:styleId="PO103" w:type="table">
    <w:name w:val="List Table 2 Accent 3"/>
    <w:basedOn w:val="PO3"/>
    <w:uiPriority w:val="103"/>
    <w:pPr>
      <w:autoSpaceDE w:val="1"/>
      <w:autoSpaceDN w:val="1"/>
      <w:widowControl/>
      <w:wordWrap/>
    </w:pPr>
    <w:tblPr>
      <w:tblBorders>
        <w:bottom w:val="single" w:color="C3D69B" w:themeColor="accent3" w:themeTint="99" w:sz="4"/>
        <w:insideH w:val="single" w:color="C3D69B" w:themeColor="accent3" w:themeTint="99" w:sz="4"/>
        <w:top w:val="single" w:color="C3D69B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BF1DE" w:themeFill="accent3" w:themeFillTint="33" w:color="000000" w:val="clear"/>
      </w:tcPr>
    </w:tblStylePr>
    <w:tblStylePr w:type="band1Vert">
      <w:tcPr>
        <w:shd w:fill="EBF1DE" w:themeFill="accent3" w:themeFillTint="33" w:color="000000" w:val="clear"/>
      </w:tcPr>
    </w:tblStylePr>
    <w:tblStylePr w:type="firstCol"/>
    <w:tblStylePr w:type="firstRow"/>
    <w:tblStylePr w:type="lastCol"/>
    <w:tblStylePr w:type="lastRow"/>
  </w:style>
  <w:style w:styleId="PO104" w:type="table">
    <w:name w:val="List Table 2 Accent 4"/>
    <w:basedOn w:val="PO3"/>
    <w:uiPriority w:val="104"/>
    <w:pPr>
      <w:autoSpaceDE w:val="1"/>
      <w:autoSpaceDN w:val="1"/>
      <w:widowControl/>
      <w:wordWrap/>
    </w:pPr>
    <w:tblPr>
      <w:tblBorders>
        <w:bottom w:val="single" w:color="B3A2C7" w:themeColor="accent4" w:themeTint="99" w:sz="4"/>
        <w:insideH w:val="single" w:color="B3A2C7" w:themeColor="accent4" w:themeTint="99" w:sz="4"/>
        <w:top w:val="single" w:color="B3A2C7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6E0EC" w:themeFill="accent4" w:themeFillTint="33" w:color="000000" w:val="clear"/>
      </w:tcPr>
    </w:tblStylePr>
    <w:tblStylePr w:type="band1Vert">
      <w:tcPr>
        <w:shd w:fill="E6E0EC" w:themeFill="accent4" w:themeFillTint="33" w:color="000000" w:val="clear"/>
      </w:tcPr>
    </w:tblStylePr>
    <w:tblStylePr w:type="firstCol"/>
    <w:tblStylePr w:type="firstRow"/>
    <w:tblStylePr w:type="lastCol"/>
    <w:tblStylePr w:type="lastRow"/>
  </w:style>
  <w:style w:styleId="PO105" w:type="table">
    <w:name w:val="List Table 2 Accent 5"/>
    <w:basedOn w:val="PO3"/>
    <w:uiPriority w:val="105"/>
    <w:pPr>
      <w:autoSpaceDE w:val="1"/>
      <w:autoSpaceDN w:val="1"/>
      <w:widowControl/>
      <w:wordWrap/>
    </w:pPr>
    <w:tblPr>
      <w:tblBorders>
        <w:bottom w:val="single" w:color="93CDDD" w:themeColor="accent5" w:themeTint="99" w:sz="4"/>
        <w:insideH w:val="single" w:color="93CDDD" w:themeColor="accent5" w:themeTint="99" w:sz="4"/>
        <w:top w:val="single" w:color="93CDDD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BEEF4" w:themeFill="accent5" w:themeFillTint="33" w:color="000000" w:val="clear"/>
      </w:tcPr>
    </w:tblStylePr>
    <w:tblStylePr w:type="band1Vert">
      <w:tcPr>
        <w:shd w:fill="DBEEF4" w:themeFill="accent5" w:themeFillTint="33" w:color="000000" w:val="clear"/>
      </w:tcPr>
    </w:tblStylePr>
    <w:tblStylePr w:type="firstCol"/>
    <w:tblStylePr w:type="firstRow"/>
    <w:tblStylePr w:type="lastCol"/>
    <w:tblStylePr w:type="lastRow"/>
  </w:style>
  <w:style w:styleId="PO106" w:type="table">
    <w:name w:val="List Table 2 Accent 6"/>
    <w:basedOn w:val="PO3"/>
    <w:uiPriority w:val="106"/>
    <w:pPr>
      <w:autoSpaceDE w:val="1"/>
      <w:autoSpaceDN w:val="1"/>
      <w:widowControl/>
      <w:wordWrap/>
    </w:pPr>
    <w:tblPr>
      <w:tblBorders>
        <w:bottom w:val="single" w:color="FAC090" w:themeColor="accent6" w:themeTint="99" w:sz="4"/>
        <w:insideH w:val="single" w:color="FAC090" w:themeColor="accent6" w:themeTint="99" w:sz="4"/>
        <w:top w:val="single" w:color="FAC090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DEADA" w:themeFill="accent6" w:themeFillTint="33" w:color="000000" w:val="clear"/>
      </w:tcPr>
    </w:tblStylePr>
    <w:tblStylePr w:type="band1Vert">
      <w:tcPr>
        <w:shd w:fill="FDEADA" w:themeFill="accent6" w:themeFillTint="33" w:color="000000" w:val="clear"/>
      </w:tcPr>
    </w:tblStylePr>
    <w:tblStylePr w:type="firstCol"/>
    <w:tblStylePr w:type="firstRow"/>
    <w:tblStylePr w:type="lastCol"/>
    <w:tblStylePr w:type="lastRow"/>
  </w:style>
  <w:style w:styleId="PO107" w:type="table">
    <w:name w:val="List Table 3"/>
    <w:basedOn w:val="PO3"/>
    <w:uiPriority w:val="107"/>
    <w:pPr>
      <w:autoSpaceDE w:val="1"/>
      <w:autoSpaceDN w:val="1"/>
      <w:widowControl/>
      <w:wordWrap/>
    </w:pPr>
    <w:tblPr>
      <w:tblBorders>
        <w:bottom w:val="single" w:color="000000" w:themeColor="text1" w:sz="4"/>
        <w:left w:val="single" w:color="000000" w:themeColor="text1" w:sz="4"/>
        <w:right w:val="single" w:color="000000" w:themeColor="text1" w:sz="4"/>
        <w:top w:val="single" w:color="000000" w:themeColor="tex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000000" w:themeColor="text1" w:sz="4"/>
          <w:insideH w:val="nil"/>
          <w:top w:val="single" w:color="000000" w:themeColor="text1" w:sz="4"/>
        </w:tcBorders>
      </w:tcPr>
    </w:tblStylePr>
    <w:tblStylePr w:type="band1Vert">
      <w:tcPr>
        <w:tcBorders>
          <w:left w:val="single" w:color="000000" w:themeColor="text1" w:sz="4"/>
          <w:right w:val="single" w:color="000000" w:themeColor="text1" w:sz="4"/>
        </w:tcBorders>
      </w:tcPr>
    </w:tblStylePr>
    <w:tblStylePr w:type="firstCol">
      <w:rPr>
        <w:b/>
        <w:shd w:val="clear"/>
        <w:sz w:val="20"/>
        <w:szCs w:val="20"/>
        <w:w w:val="100"/>
      </w:rPr>
      <w:tcPr>
        <w:tcBorders>
          <w:right w:val="nil"/>
        </w:tcBorders>
      </w:tc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cPr>
        <w:shd w:fill="000000" w:themeFill="text1" w:color="000000" w:val="clear"/>
      </w:tcPr>
    </w:tblStylePr>
    <w:tblStylePr w:type="lastCol">
      <w:tcPr>
        <w:tcBorders>
          <w:left w:val="nil"/>
        </w:tcBorders>
      </w:tcPr>
    </w:tblStylePr>
    <w:tblStylePr w:type="la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top w:val="double" w:color="000000" w:themeColor="text1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000000" w:themeColor="text1" w:sz="4"/>
        </w:tcBorders>
      </w:tcPr>
    </w:tblStylePr>
    <w:tblStylePr w:type="swCell">
      <w:tcPr>
        <w:tcBorders>
          <w:right w:val="nil"/>
          <w:top w:val="double" w:color="000000" w:themeColor="text1" w:sz="4"/>
        </w:tcBorders>
      </w:tcPr>
    </w:tblStylePr>
  </w:style>
  <w:style w:styleId="PO108" w:type="table">
    <w:name w:val="List Table 3 Accent 1"/>
    <w:basedOn w:val="PO3"/>
    <w:uiPriority w:val="108"/>
    <w:pPr>
      <w:autoSpaceDE w:val="1"/>
      <w:autoSpaceDN w:val="1"/>
      <w:widowControl/>
      <w:wordWrap/>
    </w:pPr>
    <w:tblPr>
      <w:tblBorders>
        <w:bottom w:val="single" w:color="4F81BD" w:themeColor="accent1" w:sz="4"/>
        <w:left w:val="single" w:color="4F81BD" w:themeColor="accent1" w:sz="4"/>
        <w:right w:val="single" w:color="4F81BD" w:themeColor="accent1" w:sz="4"/>
        <w:top w:val="single" w:color="4F81BD" w:themeColor="accen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4F81BD" w:themeColor="accent1" w:sz="4"/>
          <w:insideH w:val="nil"/>
          <w:top w:val="single" w:color="4F81BD" w:themeColor="accent1" w:sz="4"/>
        </w:tcBorders>
      </w:tcPr>
    </w:tblStylePr>
    <w:tblStylePr w:type="band1Vert">
      <w:tcPr>
        <w:tcBorders>
          <w:left w:val="single" w:color="4F81BD" w:themeColor="accent1" w:sz="4"/>
          <w:right w:val="single" w:color="4F81BD" w:themeColor="accent1" w:sz="4"/>
        </w:tcBorders>
      </w:tcPr>
    </w:tblStylePr>
    <w:tblStylePr w:type="firstCol">
      <w:rPr>
        <w:b/>
        <w:shd w:val="clear"/>
        <w:sz w:val="20"/>
        <w:szCs w:val="20"/>
        <w:w w:val="100"/>
      </w:rPr>
      <w:tcPr>
        <w:tcBorders>
          <w:right w:val="nil"/>
        </w:tcBorders>
      </w:tc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cPr>
        <w:shd w:fill="4F81BD" w:themeFill="accent1" w:color="000000" w:val="clear"/>
      </w:tcPr>
    </w:tblStylePr>
    <w:tblStylePr w:type="lastCol">
      <w:tcPr>
        <w:tcBorders>
          <w:left w:val="nil"/>
        </w:tcBorders>
      </w:tcPr>
    </w:tblStylePr>
    <w:tblStylePr w:type="la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top w:val="double" w:color="4F81BD" w:themeColor="accent1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4F81BD" w:themeColor="accent1" w:sz="4"/>
        </w:tcBorders>
      </w:tcPr>
    </w:tblStylePr>
    <w:tblStylePr w:type="swCell">
      <w:tcPr>
        <w:tcBorders>
          <w:right w:val="nil"/>
          <w:top w:val="double" w:color="4F81BD" w:themeColor="accent1" w:sz="4"/>
        </w:tcBorders>
      </w:tcPr>
    </w:tblStylePr>
  </w:style>
  <w:style w:styleId="PO109" w:type="table">
    <w:name w:val="List Table 3 Accent 2"/>
    <w:basedOn w:val="PO3"/>
    <w:uiPriority w:val="109"/>
    <w:pPr>
      <w:autoSpaceDE w:val="1"/>
      <w:autoSpaceDN w:val="1"/>
      <w:widowControl/>
      <w:wordWrap/>
    </w:pPr>
    <w:tblPr>
      <w:tblBorders>
        <w:bottom w:val="single" w:color="C0504D" w:themeColor="accent2" w:sz="4"/>
        <w:left w:val="single" w:color="C0504D" w:themeColor="accent2" w:sz="4"/>
        <w:right w:val="single" w:color="C0504D" w:themeColor="accent2" w:sz="4"/>
        <w:top w:val="single" w:color="C0504D" w:themeColor="accent2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C0504D" w:themeColor="accent2" w:sz="4"/>
          <w:insideH w:val="nil"/>
          <w:top w:val="single" w:color="C0504D" w:themeColor="accent2" w:sz="4"/>
        </w:tcBorders>
      </w:tcPr>
    </w:tblStylePr>
    <w:tblStylePr w:type="band1Vert">
      <w:tcPr>
        <w:tcBorders>
          <w:left w:val="single" w:color="C0504D" w:themeColor="accent2" w:sz="4"/>
          <w:right w:val="single" w:color="C0504D" w:themeColor="accent2" w:sz="4"/>
        </w:tcBorders>
      </w:tcPr>
    </w:tblStylePr>
    <w:tblStylePr w:type="firstCol">
      <w:rPr>
        <w:b/>
        <w:shd w:val="clear"/>
        <w:sz w:val="20"/>
        <w:szCs w:val="20"/>
        <w:w w:val="100"/>
      </w:rPr>
      <w:tcPr>
        <w:tcBorders>
          <w:right w:val="nil"/>
        </w:tcBorders>
      </w:tc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cPr>
        <w:shd w:fill="C0504D" w:themeFill="accent2" w:color="000000" w:val="clear"/>
      </w:tcPr>
    </w:tblStylePr>
    <w:tblStylePr w:type="lastCol">
      <w:tcPr>
        <w:tcBorders>
          <w:left w:val="nil"/>
        </w:tcBorders>
      </w:tcPr>
    </w:tblStylePr>
    <w:tblStylePr w:type="la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top w:val="double" w:color="C0504D" w:themeColor="accent2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C0504D" w:themeColor="accent2" w:sz="4"/>
        </w:tcBorders>
      </w:tcPr>
    </w:tblStylePr>
    <w:tblStylePr w:type="swCell">
      <w:tcPr>
        <w:tcBorders>
          <w:right w:val="nil"/>
          <w:top w:val="double" w:color="C0504D" w:themeColor="accent2" w:sz="4"/>
        </w:tcBorders>
      </w:tcPr>
    </w:tblStylePr>
  </w:style>
  <w:style w:styleId="PO110" w:type="table">
    <w:name w:val="List Table 3 Accent 3"/>
    <w:basedOn w:val="PO3"/>
    <w:uiPriority w:val="110"/>
    <w:pPr>
      <w:autoSpaceDE w:val="1"/>
      <w:autoSpaceDN w:val="1"/>
      <w:widowControl/>
      <w:wordWrap/>
    </w:pPr>
    <w:tblPr>
      <w:tblBorders>
        <w:bottom w:val="single" w:color="9BBB59" w:themeColor="accent3" w:sz="4"/>
        <w:left w:val="single" w:color="9BBB59" w:themeColor="accent3" w:sz="4"/>
        <w:right w:val="single" w:color="9BBB59" w:themeColor="accent3" w:sz="4"/>
        <w:top w:val="single" w:color="9BBB59" w:themeColor="accent3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9BBB59" w:themeColor="accent3" w:sz="4"/>
          <w:insideH w:val="nil"/>
          <w:top w:val="single" w:color="9BBB59" w:themeColor="accent3" w:sz="4"/>
        </w:tcBorders>
      </w:tcPr>
    </w:tblStylePr>
    <w:tblStylePr w:type="band1Vert">
      <w:tcPr>
        <w:tcBorders>
          <w:left w:val="single" w:color="9BBB59" w:themeColor="accent3" w:sz="4"/>
          <w:right w:val="single" w:color="9BBB59" w:themeColor="accent3" w:sz="4"/>
        </w:tcBorders>
      </w:tcPr>
    </w:tblStylePr>
    <w:tblStylePr w:type="firstCol">
      <w:rPr>
        <w:b/>
        <w:shd w:val="clear"/>
        <w:sz w:val="20"/>
        <w:szCs w:val="20"/>
        <w:w w:val="100"/>
      </w:rPr>
      <w:tcPr>
        <w:tcBorders>
          <w:right w:val="nil"/>
        </w:tcBorders>
      </w:tc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cPr>
        <w:shd w:fill="9BBB59" w:themeFill="accent3" w:color="000000" w:val="clear"/>
      </w:tcPr>
    </w:tblStylePr>
    <w:tblStylePr w:type="lastCol">
      <w:tcPr>
        <w:tcBorders>
          <w:left w:val="nil"/>
        </w:tcBorders>
      </w:tcPr>
    </w:tblStylePr>
    <w:tblStylePr w:type="la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top w:val="double" w:color="9BBB59" w:themeColor="accent3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9BBB59" w:themeColor="accent3" w:sz="4"/>
        </w:tcBorders>
      </w:tcPr>
    </w:tblStylePr>
    <w:tblStylePr w:type="swCell">
      <w:tcPr>
        <w:tcBorders>
          <w:right w:val="nil"/>
          <w:top w:val="double" w:color="9BBB59" w:themeColor="accent3" w:sz="4"/>
        </w:tcBorders>
      </w:tcPr>
    </w:tblStylePr>
  </w:style>
  <w:style w:styleId="PO111" w:type="table">
    <w:name w:val="List Table 3 Accent 4"/>
    <w:basedOn w:val="PO3"/>
    <w:uiPriority w:val="111"/>
    <w:pPr>
      <w:autoSpaceDE w:val="1"/>
      <w:autoSpaceDN w:val="1"/>
      <w:widowControl/>
      <w:wordWrap/>
    </w:pPr>
    <w:tblPr>
      <w:tblBorders>
        <w:bottom w:val="single" w:color="8064A2" w:themeColor="accent4" w:sz="4"/>
        <w:left w:val="single" w:color="8064A2" w:themeColor="accent4" w:sz="4"/>
        <w:right w:val="single" w:color="8064A2" w:themeColor="accent4" w:sz="4"/>
        <w:top w:val="single" w:color="8064A2" w:themeColor="accent4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8064A2" w:themeColor="accent4" w:sz="4"/>
          <w:insideH w:val="nil"/>
          <w:top w:val="single" w:color="8064A2" w:themeColor="accent4" w:sz="4"/>
        </w:tcBorders>
      </w:tcPr>
    </w:tblStylePr>
    <w:tblStylePr w:type="band1Vert">
      <w:tcPr>
        <w:tcBorders>
          <w:left w:val="single" w:color="8064A2" w:themeColor="accent4" w:sz="4"/>
          <w:right w:val="single" w:color="8064A2" w:themeColor="accent4" w:sz="4"/>
        </w:tcBorders>
      </w:tcPr>
    </w:tblStylePr>
    <w:tblStylePr w:type="firstCol">
      <w:rPr>
        <w:b/>
        <w:shd w:val="clear"/>
        <w:sz w:val="20"/>
        <w:szCs w:val="20"/>
        <w:w w:val="100"/>
      </w:rPr>
      <w:tcPr>
        <w:tcBorders>
          <w:right w:val="nil"/>
        </w:tcBorders>
      </w:tc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cPr>
        <w:shd w:fill="8064A2" w:themeFill="accent4" w:color="000000" w:val="clear"/>
      </w:tcPr>
    </w:tblStylePr>
    <w:tblStylePr w:type="lastCol">
      <w:tcPr>
        <w:tcBorders>
          <w:left w:val="nil"/>
        </w:tcBorders>
      </w:tcPr>
    </w:tblStylePr>
    <w:tblStylePr w:type="la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top w:val="double" w:color="8064A2" w:themeColor="accent4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8064A2" w:themeColor="accent4" w:sz="4"/>
        </w:tcBorders>
      </w:tcPr>
    </w:tblStylePr>
    <w:tblStylePr w:type="swCell">
      <w:tcPr>
        <w:tcBorders>
          <w:right w:val="nil"/>
          <w:top w:val="double" w:color="8064A2" w:themeColor="accent4" w:sz="4"/>
        </w:tcBorders>
      </w:tcPr>
    </w:tblStylePr>
  </w:style>
  <w:style w:styleId="PO112" w:type="table">
    <w:name w:val="List Table 3 Accent 5"/>
    <w:basedOn w:val="PO3"/>
    <w:uiPriority w:val="112"/>
    <w:pPr>
      <w:autoSpaceDE w:val="1"/>
      <w:autoSpaceDN w:val="1"/>
      <w:widowControl/>
      <w:wordWrap/>
    </w:pPr>
    <w:tblPr>
      <w:tblBorders>
        <w:bottom w:val="single" w:color="4BACC6" w:themeColor="accent5" w:sz="4"/>
        <w:left w:val="single" w:color="4BACC6" w:themeColor="accent5" w:sz="4"/>
        <w:right w:val="single" w:color="4BACC6" w:themeColor="accent5" w:sz="4"/>
        <w:top w:val="single" w:color="4BACC6" w:themeColor="accent5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4BACC6" w:themeColor="accent5" w:sz="4"/>
          <w:insideH w:val="nil"/>
          <w:top w:val="single" w:color="4BACC6" w:themeColor="accent5" w:sz="4"/>
        </w:tcBorders>
      </w:tcPr>
    </w:tblStylePr>
    <w:tblStylePr w:type="band1Vert">
      <w:tcPr>
        <w:tcBorders>
          <w:left w:val="single" w:color="4BACC6" w:themeColor="accent5" w:sz="4"/>
          <w:right w:val="single" w:color="4BACC6" w:themeColor="accent5" w:sz="4"/>
        </w:tcBorders>
      </w:tcPr>
    </w:tblStylePr>
    <w:tblStylePr w:type="firstCol">
      <w:rPr>
        <w:b/>
        <w:shd w:val="clear"/>
        <w:sz w:val="20"/>
        <w:szCs w:val="20"/>
        <w:w w:val="100"/>
      </w:rPr>
      <w:tcPr>
        <w:tcBorders>
          <w:right w:val="nil"/>
        </w:tcBorders>
      </w:tc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cPr>
        <w:shd w:fill="4BACC6" w:themeFill="accent5" w:color="000000" w:val="clear"/>
      </w:tcPr>
    </w:tblStylePr>
    <w:tblStylePr w:type="lastCol">
      <w:tcPr>
        <w:tcBorders>
          <w:left w:val="nil"/>
        </w:tcBorders>
      </w:tcPr>
    </w:tblStylePr>
    <w:tblStylePr w:type="la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top w:val="double" w:color="4BACC6" w:themeColor="accent5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4BACC6" w:themeColor="accent5" w:sz="4"/>
        </w:tcBorders>
      </w:tcPr>
    </w:tblStylePr>
    <w:tblStylePr w:type="swCell">
      <w:tcPr>
        <w:tcBorders>
          <w:right w:val="nil"/>
          <w:top w:val="double" w:color="4BACC6" w:themeColor="accent5" w:sz="4"/>
        </w:tcBorders>
      </w:tcPr>
    </w:tblStylePr>
  </w:style>
  <w:style w:styleId="PO113" w:type="table">
    <w:name w:val="List Table 3 Accent 6"/>
    <w:basedOn w:val="PO3"/>
    <w:uiPriority w:val="113"/>
    <w:pPr>
      <w:autoSpaceDE w:val="1"/>
      <w:autoSpaceDN w:val="1"/>
      <w:widowControl/>
      <w:wordWrap/>
    </w:pPr>
    <w:tblPr>
      <w:tblBorders>
        <w:bottom w:val="single" w:color="F79646" w:themeColor="accent6" w:sz="4"/>
        <w:left w:val="single" w:color="F79646" w:themeColor="accent6" w:sz="4"/>
        <w:right w:val="single" w:color="F79646" w:themeColor="accent6" w:sz="4"/>
        <w:top w:val="single" w:color="F79646" w:themeColor="accent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F79646" w:themeColor="accent6" w:sz="4"/>
          <w:insideH w:val="nil"/>
          <w:top w:val="single" w:color="F79646" w:themeColor="accent6" w:sz="4"/>
        </w:tcBorders>
      </w:tcPr>
    </w:tblStylePr>
    <w:tblStylePr w:type="band1Vert">
      <w:tcPr>
        <w:tcBorders>
          <w:left w:val="single" w:color="F79646" w:themeColor="accent6" w:sz="4"/>
          <w:right w:val="single" w:color="F79646" w:themeColor="accent6" w:sz="4"/>
        </w:tcBorders>
      </w:tcPr>
    </w:tblStylePr>
    <w:tblStylePr w:type="firstCol">
      <w:rPr>
        <w:b/>
        <w:shd w:val="clear"/>
        <w:sz w:val="20"/>
        <w:szCs w:val="20"/>
        <w:w w:val="100"/>
      </w:rPr>
      <w:tcPr>
        <w:tcBorders>
          <w:right w:val="nil"/>
        </w:tcBorders>
      </w:tc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cPr>
        <w:shd w:fill="F79646" w:themeFill="accent6" w:color="000000" w:val="clear"/>
      </w:tcPr>
    </w:tblStylePr>
    <w:tblStylePr w:type="lastCol">
      <w:tcPr>
        <w:tcBorders>
          <w:left w:val="nil"/>
        </w:tcBorders>
      </w:tcPr>
    </w:tblStylePr>
    <w:tblStylePr w:type="lastRow">
      <w:rPr>
        <w:b/>
        <w:shd w:val="clear"/>
        <w:sz w:val="20"/>
        <w:szCs w:val="20"/>
        <w:w w:val="100"/>
      </w:rPr>
      <w:tcPr>
        <w:shd w:fill="FFFFFF" w:themeFill="background1" w:color="000000" w:val="clear"/>
        <w:tcBorders>
          <w:top w:val="double" w:color="F79646" w:themeColor="accent6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F79646" w:themeColor="accent6" w:sz="4"/>
        </w:tcBorders>
      </w:tcPr>
    </w:tblStylePr>
    <w:tblStylePr w:type="swCell">
      <w:tcPr>
        <w:tcBorders>
          <w:right w:val="nil"/>
          <w:top w:val="double" w:color="F79646" w:themeColor="accent6" w:sz="4"/>
        </w:tcBorders>
      </w:tcPr>
    </w:tblStylePr>
  </w:style>
  <w:style w:styleId="PO114" w:type="table">
    <w:name w:val="List Table 4"/>
    <w:basedOn w:val="PO3"/>
    <w:uiPriority w:val="114"/>
    <w:pPr>
      <w:autoSpaceDE w:val="1"/>
      <w:autoSpaceDN w:val="1"/>
      <w:widowControl/>
      <w:wordWrap/>
    </w:pPr>
    <w:tblPr>
      <w:tblBorders>
        <w:bottom w:val="single" w:color="666666" w:themeColor="text1" w:themeTint="99" w:sz="4"/>
        <w:insideH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cPr>
        <w:shd w:fill="000000" w:themeFill="text1" w:color="000000" w:val="clear"/>
        <w:tcBorders>
          <w:bottom w:val="single" w:color="000000" w:themeColor="text1" w:sz="4"/>
          <w:insideH w:val="nil"/>
          <w:left w:val="single" w:color="000000" w:themeColor="text1" w:sz="4"/>
          <w:right w:val="single" w:color="000000" w:themeColor="text1" w:sz="4"/>
          <w:top w:val="single" w:color="000000" w:themeColor="text1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tcBorders>
          <w:top w:val="double" w:color="666666" w:themeColor="text1" w:themeTint="99" w:sz="4"/>
        </w:tcBorders>
      </w:tcPr>
    </w:tblStylePr>
  </w:style>
  <w:style w:styleId="PO115" w:type="table">
    <w:name w:val="List Table 4 Accent 1"/>
    <w:basedOn w:val="PO3"/>
    <w:uiPriority w:val="115"/>
    <w:pPr>
      <w:autoSpaceDE w:val="1"/>
      <w:autoSpaceDN w:val="1"/>
      <w:widowControl/>
      <w:wordWrap/>
    </w:pPr>
    <w:tblPr>
      <w:tblBorders>
        <w:bottom w:val="single" w:color="95B3D7" w:themeColor="accent1" w:themeTint="99" w:sz="4"/>
        <w:insideH w:val="single" w:color="95B3D7" w:themeColor="accent1" w:themeTint="99" w:sz="4"/>
        <w:left w:val="single" w:color="95B3D7" w:themeColor="accent1" w:themeTint="99" w:sz="4"/>
        <w:right w:val="single" w:color="95B3D7" w:themeColor="accent1" w:themeTint="99" w:sz="4"/>
        <w:top w:val="single" w:color="95B3D7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CE6F2" w:themeFill="accent1" w:themeFillTint="33" w:color="000000" w:val="clear"/>
      </w:tcPr>
    </w:tblStylePr>
    <w:tblStylePr w:type="band1Vert">
      <w:tcPr>
        <w:shd w:fill="DCE6F2" w:themeFill="accent1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cPr>
        <w:shd w:fill="4F81BD" w:themeFill="accent1" w:color="000000" w:val="clear"/>
        <w:tcBorders>
          <w:bottom w:val="single" w:color="4F81BD" w:themeColor="accent1" w:sz="4"/>
          <w:insideH w:val="nil"/>
          <w:left w:val="single" w:color="4F81BD" w:themeColor="accent1" w:sz="4"/>
          <w:right w:val="single" w:color="4F81BD" w:themeColor="accent1" w:sz="4"/>
          <w:top w:val="single" w:color="4F81BD" w:themeColor="accent1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tcBorders>
          <w:top w:val="double" w:color="95B3D7" w:themeColor="accent1" w:themeTint="99" w:sz="4"/>
        </w:tcBorders>
      </w:tcPr>
    </w:tblStylePr>
  </w:style>
  <w:style w:styleId="PO116" w:type="table">
    <w:name w:val="List Table 4 Accent 2"/>
    <w:basedOn w:val="PO3"/>
    <w:uiPriority w:val="116"/>
    <w:pPr>
      <w:autoSpaceDE w:val="1"/>
      <w:autoSpaceDN w:val="1"/>
      <w:widowControl/>
      <w:wordWrap/>
    </w:pPr>
    <w:tblPr>
      <w:tblBorders>
        <w:bottom w:val="single" w:color="D99694" w:themeColor="accent2" w:themeTint="99" w:sz="4"/>
        <w:insideH w:val="single" w:color="D99694" w:themeColor="accent2" w:themeTint="99" w:sz="4"/>
        <w:left w:val="single" w:color="D99694" w:themeColor="accent2" w:themeTint="99" w:sz="4"/>
        <w:right w:val="single" w:color="D99694" w:themeColor="accent2" w:themeTint="99" w:sz="4"/>
        <w:top w:val="single" w:color="D99694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2DCDB" w:themeFill="accent2" w:themeFillTint="33" w:color="000000" w:val="clear"/>
      </w:tcPr>
    </w:tblStylePr>
    <w:tblStylePr w:type="band1Vert">
      <w:tcPr>
        <w:shd w:fill="F2DCDB" w:themeFill="accent2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cPr>
        <w:shd w:fill="C0504D" w:themeFill="accent2" w:color="000000" w:val="clear"/>
        <w:tcBorders>
          <w:bottom w:val="single" w:color="C0504D" w:themeColor="accent2" w:sz="4"/>
          <w:insideH w:val="nil"/>
          <w:left w:val="single" w:color="C0504D" w:themeColor="accent2" w:sz="4"/>
          <w:right w:val="single" w:color="C0504D" w:themeColor="accent2" w:sz="4"/>
          <w:top w:val="single" w:color="C0504D" w:themeColor="accent2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tcBorders>
          <w:top w:val="double" w:color="D99694" w:themeColor="accent2" w:themeTint="99" w:sz="4"/>
        </w:tcBorders>
      </w:tcPr>
    </w:tblStylePr>
  </w:style>
  <w:style w:styleId="PO117" w:type="table">
    <w:name w:val="List Table 4 Accent 3"/>
    <w:basedOn w:val="PO3"/>
    <w:uiPriority w:val="117"/>
    <w:pPr>
      <w:autoSpaceDE w:val="1"/>
      <w:autoSpaceDN w:val="1"/>
      <w:widowControl/>
      <w:wordWrap/>
    </w:pPr>
    <w:tblPr>
      <w:tblBorders>
        <w:bottom w:val="single" w:color="C3D69B" w:themeColor="accent3" w:themeTint="99" w:sz="4"/>
        <w:insideH w:val="single" w:color="C3D69B" w:themeColor="accent3" w:themeTint="99" w:sz="4"/>
        <w:left w:val="single" w:color="C3D69B" w:themeColor="accent3" w:themeTint="99" w:sz="4"/>
        <w:right w:val="single" w:color="C3D69B" w:themeColor="accent3" w:themeTint="99" w:sz="4"/>
        <w:top w:val="single" w:color="C3D69B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BF1DE" w:themeFill="accent3" w:themeFillTint="33" w:color="000000" w:val="clear"/>
      </w:tcPr>
    </w:tblStylePr>
    <w:tblStylePr w:type="band1Vert">
      <w:tcPr>
        <w:shd w:fill="EBF1DE" w:themeFill="accent3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cPr>
        <w:shd w:fill="9BBB59" w:themeFill="accent3" w:color="000000" w:val="clear"/>
        <w:tcBorders>
          <w:bottom w:val="single" w:color="9BBB59" w:themeColor="accent3" w:sz="4"/>
          <w:insideH w:val="nil"/>
          <w:left w:val="single" w:color="9BBB59" w:themeColor="accent3" w:sz="4"/>
          <w:right w:val="single" w:color="9BBB59" w:themeColor="accent3" w:sz="4"/>
          <w:top w:val="single" w:color="9BBB59" w:themeColor="accent3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tcBorders>
          <w:top w:val="double" w:color="C3D69B" w:themeColor="accent3" w:themeTint="99" w:sz="4"/>
        </w:tcBorders>
      </w:tcPr>
    </w:tblStylePr>
  </w:style>
  <w:style w:styleId="PO118" w:type="table">
    <w:name w:val="List Table 4 Accent 4"/>
    <w:basedOn w:val="PO3"/>
    <w:uiPriority w:val="118"/>
    <w:pPr>
      <w:autoSpaceDE w:val="1"/>
      <w:autoSpaceDN w:val="1"/>
      <w:widowControl/>
      <w:wordWrap/>
    </w:pPr>
    <w:tblPr>
      <w:tblBorders>
        <w:bottom w:val="single" w:color="B3A2C7" w:themeColor="accent4" w:themeTint="99" w:sz="4"/>
        <w:insideH w:val="single" w:color="B3A2C7" w:themeColor="accent4" w:themeTint="99" w:sz="4"/>
        <w:left w:val="single" w:color="B3A2C7" w:themeColor="accent4" w:themeTint="99" w:sz="4"/>
        <w:right w:val="single" w:color="B3A2C7" w:themeColor="accent4" w:themeTint="99" w:sz="4"/>
        <w:top w:val="single" w:color="B3A2C7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6E0EC" w:themeFill="accent4" w:themeFillTint="33" w:color="000000" w:val="clear"/>
      </w:tcPr>
    </w:tblStylePr>
    <w:tblStylePr w:type="band1Vert">
      <w:tcPr>
        <w:shd w:fill="E6E0EC" w:themeFill="accent4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cPr>
        <w:shd w:fill="8064A2" w:themeFill="accent4" w:color="000000" w:val="clear"/>
        <w:tcBorders>
          <w:bottom w:val="single" w:color="8064A2" w:themeColor="accent4" w:sz="4"/>
          <w:insideH w:val="nil"/>
          <w:left w:val="single" w:color="8064A2" w:themeColor="accent4" w:sz="4"/>
          <w:right w:val="single" w:color="8064A2" w:themeColor="accent4" w:sz="4"/>
          <w:top w:val="single" w:color="8064A2" w:themeColor="accent4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tcBorders>
          <w:top w:val="double" w:color="B3A2C7" w:themeColor="accent4" w:themeTint="99" w:sz="4"/>
        </w:tcBorders>
      </w:tcPr>
    </w:tblStylePr>
  </w:style>
  <w:style w:styleId="PO119" w:type="table">
    <w:name w:val="List Table 4 Accent 5"/>
    <w:basedOn w:val="PO3"/>
    <w:uiPriority w:val="119"/>
    <w:pPr>
      <w:autoSpaceDE w:val="1"/>
      <w:autoSpaceDN w:val="1"/>
      <w:widowControl/>
      <w:wordWrap/>
    </w:pPr>
    <w:tblPr>
      <w:tblBorders>
        <w:bottom w:val="single" w:color="93CDDD" w:themeColor="accent5" w:themeTint="99" w:sz="4"/>
        <w:insideH w:val="single" w:color="93CDDD" w:themeColor="accent5" w:themeTint="99" w:sz="4"/>
        <w:left w:val="single" w:color="93CDDD" w:themeColor="accent5" w:themeTint="99" w:sz="4"/>
        <w:right w:val="single" w:color="93CDDD" w:themeColor="accent5" w:themeTint="99" w:sz="4"/>
        <w:top w:val="single" w:color="93CDDD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BEEF4" w:themeFill="accent5" w:themeFillTint="33" w:color="000000" w:val="clear"/>
      </w:tcPr>
    </w:tblStylePr>
    <w:tblStylePr w:type="band1Vert">
      <w:tcPr>
        <w:shd w:fill="DBEEF4" w:themeFill="accent5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cPr>
        <w:shd w:fill="4BACC6" w:themeFill="accent5" w:color="000000" w:val="clear"/>
        <w:tcBorders>
          <w:bottom w:val="single" w:color="4BACC6" w:themeColor="accent5" w:sz="4"/>
          <w:insideH w:val="nil"/>
          <w:left w:val="single" w:color="4BACC6" w:themeColor="accent5" w:sz="4"/>
          <w:right w:val="single" w:color="4BACC6" w:themeColor="accent5" w:sz="4"/>
          <w:top w:val="single" w:color="4BACC6" w:themeColor="accent5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tcBorders>
          <w:top w:val="double" w:color="93CDDD" w:themeColor="accent5" w:themeTint="99" w:sz="4"/>
        </w:tcBorders>
      </w:tcPr>
    </w:tblStylePr>
  </w:style>
  <w:style w:styleId="PO120" w:type="table">
    <w:name w:val="List Table 4 Accent 6"/>
    <w:basedOn w:val="PO3"/>
    <w:uiPriority w:val="120"/>
    <w:pPr>
      <w:autoSpaceDE w:val="1"/>
      <w:autoSpaceDN w:val="1"/>
      <w:widowControl/>
      <w:wordWrap/>
    </w:pPr>
    <w:tblPr>
      <w:tblBorders>
        <w:bottom w:val="single" w:color="FAC090" w:themeColor="accent6" w:themeTint="99" w:sz="4"/>
        <w:insideH w:val="single" w:color="FAC090" w:themeColor="accent6" w:themeTint="99" w:sz="4"/>
        <w:left w:val="single" w:color="FAC090" w:themeColor="accent6" w:themeTint="99" w:sz="4"/>
        <w:right w:val="single" w:color="FAC090" w:themeColor="accent6" w:themeTint="99" w:sz="4"/>
        <w:top w:val="single" w:color="FAC090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DEADA" w:themeFill="accent6" w:themeFillTint="33" w:color="000000" w:val="clear"/>
      </w:tcPr>
    </w:tblStylePr>
    <w:tblStylePr w:type="band1Vert">
      <w:tcPr>
        <w:shd w:fill="FDEADA" w:themeFill="accent6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cPr>
        <w:shd w:fill="F79646" w:themeFill="accent6" w:color="000000" w:val="clear"/>
        <w:tcBorders>
          <w:bottom w:val="single" w:color="F79646" w:themeColor="accent6" w:sz="4"/>
          <w:insideH w:val="nil"/>
          <w:left w:val="single" w:color="F79646" w:themeColor="accent6" w:sz="4"/>
          <w:right w:val="single" w:color="F79646" w:themeColor="accent6" w:sz="4"/>
          <w:top w:val="single" w:color="F79646" w:themeColor="accent6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cPr>
        <w:tcBorders>
          <w:top w:val="double" w:color="FAC090" w:themeColor="accent6" w:themeTint="99" w:sz="4"/>
        </w:tcBorders>
      </w:tcPr>
    </w:tblStylePr>
  </w:style>
  <w:style w:styleId="PO121" w:type="table">
    <w:name w:val="List Table 5"/>
    <w:basedOn w:val="PO3"/>
    <w:uiPriority w:val="121"/>
    <w:pPr>
      <w:autoSpaceDE w:val="1"/>
      <w:autoSpaceDN w:val="1"/>
      <w:widowControl/>
      <w:wordWrap/>
    </w:pPr>
    <w:rPr>
      <w:color w:val="FFFFFF" w:themeColor="background1"/>
      <w:shd w:val="clear"/>
      <w:sz w:val="20"/>
      <w:szCs w:val="20"/>
      <w:w w:val="100"/>
    </w:rPr>
    <w:tblPr>
      <w:tblBorders>
        <w:bottom w:val="single" w:color="000000" w:themeColor="text1" w:sz="24"/>
        <w:left w:val="single" w:color="000000" w:themeColor="text1" w:sz="24"/>
        <w:right w:val="single" w:color="000000" w:themeColor="text1" w:sz="24"/>
        <w:top w:val="single" w:color="000000" w:themeColor="text1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000000" w:themeFill="text1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/>
        <w:shd w:val="clear"/>
        <w:sz w:val="20"/>
        <w:szCs w:val="20"/>
        <w:w w:val="100"/>
      </w:rPr>
      <w:tcPr>
        <w:tcBorders>
          <w:right w:val="single" w:color="FFFFFF" w:themeColor="background1" w:sz="4"/>
        </w:tcBorders>
      </w:tcPr>
    </w:tblStylePr>
    <w:tblStylePr w:type="firstRow">
      <w:rPr>
        <w:b/>
        <w:shd w:val="clear"/>
        <w:sz w:val="20"/>
        <w:szCs w:val="20"/>
        <w:w w:val="100"/>
      </w:rPr>
      <w:tcPr>
        <w:tcBorders>
          <w:bottom w:val="single" w:color="FFFFFF" w:themeColor="background1" w:sz="18"/>
        </w:tcBorders>
      </w:tcPr>
    </w:tblStylePr>
    <w:tblStylePr w:type="lastCol">
      <w:rPr>
        <w:b/>
        <w:shd w:val="clear"/>
        <w:sz w:val="20"/>
        <w:szCs w:val="20"/>
        <w:w w:val="100"/>
      </w:rPr>
      <w:tcPr>
        <w:tcBorders>
          <w:left w:val="single" w:color="FFFFFF" w:themeColor="background1" w:sz="4"/>
        </w:tcBorders>
      </w:tcPr>
    </w:tblStylePr>
    <w:tblStylePr w:type="lastRow">
      <w:rPr>
        <w:b/>
        <w:shd w:val="clear"/>
        <w:sz w:val="20"/>
        <w:szCs w:val="20"/>
        <w:w w:val="100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2" w:type="table">
    <w:name w:val="List Table 5 Accent 1"/>
    <w:basedOn w:val="PO3"/>
    <w:uiPriority w:val="122"/>
    <w:pPr>
      <w:autoSpaceDE w:val="1"/>
      <w:autoSpaceDN w:val="1"/>
      <w:widowControl/>
      <w:wordWrap/>
    </w:pPr>
    <w:rPr>
      <w:color w:val="FFFFFF" w:themeColor="background1"/>
      <w:shd w:val="clear"/>
      <w:sz w:val="20"/>
      <w:szCs w:val="20"/>
      <w:w w:val="100"/>
    </w:rPr>
    <w:tblPr>
      <w:tblBorders>
        <w:bottom w:val="single" w:color="4F81BD" w:themeColor="accent1" w:sz="24"/>
        <w:left w:val="single" w:color="4F81BD" w:themeColor="accent1" w:sz="24"/>
        <w:right w:val="single" w:color="4F81BD" w:themeColor="accent1" w:sz="24"/>
        <w:top w:val="single" w:color="4F81BD" w:themeColor="accent1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4F81BD" w:themeFill="accent1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/>
        <w:shd w:val="clear"/>
        <w:sz w:val="20"/>
        <w:szCs w:val="20"/>
        <w:w w:val="100"/>
      </w:rPr>
      <w:tcPr>
        <w:tcBorders>
          <w:right w:val="single" w:color="FFFFFF" w:themeColor="background1" w:sz="4"/>
        </w:tcBorders>
      </w:tcPr>
    </w:tblStylePr>
    <w:tblStylePr w:type="firstRow">
      <w:rPr>
        <w:b/>
        <w:shd w:val="clear"/>
        <w:sz w:val="20"/>
        <w:szCs w:val="20"/>
        <w:w w:val="100"/>
      </w:rPr>
      <w:tcPr>
        <w:tcBorders>
          <w:bottom w:val="single" w:color="FFFFFF" w:themeColor="background1" w:sz="18"/>
        </w:tcBorders>
      </w:tcPr>
    </w:tblStylePr>
    <w:tblStylePr w:type="lastCol">
      <w:rPr>
        <w:b/>
        <w:shd w:val="clear"/>
        <w:sz w:val="20"/>
        <w:szCs w:val="20"/>
        <w:w w:val="100"/>
      </w:rPr>
      <w:tcPr>
        <w:tcBorders>
          <w:left w:val="single" w:color="FFFFFF" w:themeColor="background1" w:sz="4"/>
        </w:tcBorders>
      </w:tcPr>
    </w:tblStylePr>
    <w:tblStylePr w:type="lastRow">
      <w:rPr>
        <w:b/>
        <w:shd w:val="clear"/>
        <w:sz w:val="20"/>
        <w:szCs w:val="20"/>
        <w:w w:val="100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3" w:type="table">
    <w:name w:val="List Table 5 Accent 2"/>
    <w:basedOn w:val="PO3"/>
    <w:uiPriority w:val="123"/>
    <w:pPr>
      <w:autoSpaceDE w:val="1"/>
      <w:autoSpaceDN w:val="1"/>
      <w:widowControl/>
      <w:wordWrap/>
    </w:pPr>
    <w:rPr>
      <w:color w:val="FFFFFF" w:themeColor="background1"/>
      <w:shd w:val="clear"/>
      <w:sz w:val="20"/>
      <w:szCs w:val="20"/>
      <w:w w:val="100"/>
    </w:rPr>
    <w:tblPr>
      <w:tblBorders>
        <w:bottom w:val="single" w:color="C0504D" w:themeColor="accent2" w:sz="24"/>
        <w:left w:val="single" w:color="C0504D" w:themeColor="accent2" w:sz="24"/>
        <w:right w:val="single" w:color="C0504D" w:themeColor="accent2" w:sz="24"/>
        <w:top w:val="single" w:color="C0504D" w:themeColor="accent2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C0504D" w:themeFill="accent2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/>
        <w:shd w:val="clear"/>
        <w:sz w:val="20"/>
        <w:szCs w:val="20"/>
        <w:w w:val="100"/>
      </w:rPr>
      <w:tcPr>
        <w:tcBorders>
          <w:right w:val="single" w:color="FFFFFF" w:themeColor="background1" w:sz="4"/>
        </w:tcBorders>
      </w:tcPr>
    </w:tblStylePr>
    <w:tblStylePr w:type="firstRow">
      <w:rPr>
        <w:b/>
        <w:shd w:val="clear"/>
        <w:sz w:val="20"/>
        <w:szCs w:val="20"/>
        <w:w w:val="100"/>
      </w:rPr>
      <w:tcPr>
        <w:tcBorders>
          <w:bottom w:val="single" w:color="FFFFFF" w:themeColor="background1" w:sz="18"/>
        </w:tcBorders>
      </w:tcPr>
    </w:tblStylePr>
    <w:tblStylePr w:type="lastCol">
      <w:rPr>
        <w:b/>
        <w:shd w:val="clear"/>
        <w:sz w:val="20"/>
        <w:szCs w:val="20"/>
        <w:w w:val="100"/>
      </w:rPr>
      <w:tcPr>
        <w:tcBorders>
          <w:left w:val="single" w:color="FFFFFF" w:themeColor="background1" w:sz="4"/>
        </w:tcBorders>
      </w:tcPr>
    </w:tblStylePr>
    <w:tblStylePr w:type="lastRow">
      <w:rPr>
        <w:b/>
        <w:shd w:val="clear"/>
        <w:sz w:val="20"/>
        <w:szCs w:val="20"/>
        <w:w w:val="100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4" w:type="table">
    <w:name w:val="List Table 5 Accent 3"/>
    <w:basedOn w:val="PO3"/>
    <w:uiPriority w:val="124"/>
    <w:pPr>
      <w:autoSpaceDE w:val="1"/>
      <w:autoSpaceDN w:val="1"/>
      <w:widowControl/>
      <w:wordWrap/>
    </w:pPr>
    <w:rPr>
      <w:color w:val="FFFFFF" w:themeColor="background1"/>
      <w:shd w:val="clear"/>
      <w:sz w:val="20"/>
      <w:szCs w:val="20"/>
      <w:w w:val="100"/>
    </w:rPr>
    <w:tblPr>
      <w:tblBorders>
        <w:bottom w:val="single" w:color="9BBB59" w:themeColor="accent3" w:sz="24"/>
        <w:left w:val="single" w:color="9BBB59" w:themeColor="accent3" w:sz="24"/>
        <w:right w:val="single" w:color="9BBB59" w:themeColor="accent3" w:sz="24"/>
        <w:top w:val="single" w:color="9BBB59" w:themeColor="accent3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9BBB59" w:themeFill="accent3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/>
        <w:shd w:val="clear"/>
        <w:sz w:val="20"/>
        <w:szCs w:val="20"/>
        <w:w w:val="100"/>
      </w:rPr>
      <w:tcPr>
        <w:tcBorders>
          <w:right w:val="single" w:color="FFFFFF" w:themeColor="background1" w:sz="4"/>
        </w:tcBorders>
      </w:tcPr>
    </w:tblStylePr>
    <w:tblStylePr w:type="firstRow">
      <w:rPr>
        <w:b/>
        <w:shd w:val="clear"/>
        <w:sz w:val="20"/>
        <w:szCs w:val="20"/>
        <w:w w:val="100"/>
      </w:rPr>
      <w:tcPr>
        <w:tcBorders>
          <w:bottom w:val="single" w:color="FFFFFF" w:themeColor="background1" w:sz="18"/>
        </w:tcBorders>
      </w:tcPr>
    </w:tblStylePr>
    <w:tblStylePr w:type="lastCol">
      <w:rPr>
        <w:b/>
        <w:shd w:val="clear"/>
        <w:sz w:val="20"/>
        <w:szCs w:val="20"/>
        <w:w w:val="100"/>
      </w:rPr>
      <w:tcPr>
        <w:tcBorders>
          <w:left w:val="single" w:color="FFFFFF" w:themeColor="background1" w:sz="4"/>
        </w:tcBorders>
      </w:tcPr>
    </w:tblStylePr>
    <w:tblStylePr w:type="lastRow">
      <w:rPr>
        <w:b/>
        <w:shd w:val="clear"/>
        <w:sz w:val="20"/>
        <w:szCs w:val="20"/>
        <w:w w:val="100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5" w:type="table">
    <w:name w:val="List Table 5 Accent 4"/>
    <w:basedOn w:val="PO3"/>
    <w:uiPriority w:val="125"/>
    <w:pPr>
      <w:autoSpaceDE w:val="1"/>
      <w:autoSpaceDN w:val="1"/>
      <w:widowControl/>
      <w:wordWrap/>
    </w:pPr>
    <w:rPr>
      <w:color w:val="FFFFFF" w:themeColor="background1"/>
      <w:shd w:val="clear"/>
      <w:sz w:val="20"/>
      <w:szCs w:val="20"/>
      <w:w w:val="100"/>
    </w:rPr>
    <w:tblPr>
      <w:tblBorders>
        <w:bottom w:val="single" w:color="8064A2" w:themeColor="accent4" w:sz="24"/>
        <w:left w:val="single" w:color="8064A2" w:themeColor="accent4" w:sz="24"/>
        <w:right w:val="single" w:color="8064A2" w:themeColor="accent4" w:sz="24"/>
        <w:top w:val="single" w:color="8064A2" w:themeColor="accent4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8064A2" w:themeFill="accent4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/>
        <w:shd w:val="clear"/>
        <w:sz w:val="20"/>
        <w:szCs w:val="20"/>
        <w:w w:val="100"/>
      </w:rPr>
      <w:tcPr>
        <w:tcBorders>
          <w:right w:val="single" w:color="FFFFFF" w:themeColor="background1" w:sz="4"/>
        </w:tcBorders>
      </w:tcPr>
    </w:tblStylePr>
    <w:tblStylePr w:type="firstRow">
      <w:rPr>
        <w:b/>
        <w:shd w:val="clear"/>
        <w:sz w:val="20"/>
        <w:szCs w:val="20"/>
        <w:w w:val="100"/>
      </w:rPr>
      <w:tcPr>
        <w:tcBorders>
          <w:bottom w:val="single" w:color="FFFFFF" w:themeColor="background1" w:sz="18"/>
        </w:tcBorders>
      </w:tcPr>
    </w:tblStylePr>
    <w:tblStylePr w:type="lastCol">
      <w:rPr>
        <w:b/>
        <w:shd w:val="clear"/>
        <w:sz w:val="20"/>
        <w:szCs w:val="20"/>
        <w:w w:val="100"/>
      </w:rPr>
      <w:tcPr>
        <w:tcBorders>
          <w:left w:val="single" w:color="FFFFFF" w:themeColor="background1" w:sz="4"/>
        </w:tcBorders>
      </w:tcPr>
    </w:tblStylePr>
    <w:tblStylePr w:type="lastRow">
      <w:rPr>
        <w:b/>
        <w:shd w:val="clear"/>
        <w:sz w:val="20"/>
        <w:szCs w:val="20"/>
        <w:w w:val="100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6" w:type="table">
    <w:name w:val="List Table 5 Accent 5"/>
    <w:basedOn w:val="PO3"/>
    <w:uiPriority w:val="126"/>
    <w:pPr>
      <w:autoSpaceDE w:val="1"/>
      <w:autoSpaceDN w:val="1"/>
      <w:widowControl/>
      <w:wordWrap/>
    </w:pPr>
    <w:rPr>
      <w:color w:val="FFFFFF" w:themeColor="background1"/>
      <w:shd w:val="clear"/>
      <w:sz w:val="20"/>
      <w:szCs w:val="20"/>
      <w:w w:val="100"/>
    </w:rPr>
    <w:tblPr>
      <w:tblBorders>
        <w:bottom w:val="single" w:color="4BACC6" w:themeColor="accent5" w:sz="24"/>
        <w:left w:val="single" w:color="4BACC6" w:themeColor="accent5" w:sz="24"/>
        <w:right w:val="single" w:color="4BACC6" w:themeColor="accent5" w:sz="24"/>
        <w:top w:val="single" w:color="4BACC6" w:themeColor="accent5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4BACC6" w:themeFill="accent5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/>
        <w:shd w:val="clear"/>
        <w:sz w:val="20"/>
        <w:szCs w:val="20"/>
        <w:w w:val="100"/>
      </w:rPr>
      <w:tcPr>
        <w:tcBorders>
          <w:right w:val="single" w:color="FFFFFF" w:themeColor="background1" w:sz="4"/>
        </w:tcBorders>
      </w:tcPr>
    </w:tblStylePr>
    <w:tblStylePr w:type="firstRow">
      <w:rPr>
        <w:b/>
        <w:shd w:val="clear"/>
        <w:sz w:val="20"/>
        <w:szCs w:val="20"/>
        <w:w w:val="100"/>
      </w:rPr>
      <w:tcPr>
        <w:tcBorders>
          <w:bottom w:val="single" w:color="FFFFFF" w:themeColor="background1" w:sz="18"/>
        </w:tcBorders>
      </w:tcPr>
    </w:tblStylePr>
    <w:tblStylePr w:type="lastCol">
      <w:rPr>
        <w:b/>
        <w:shd w:val="clear"/>
        <w:sz w:val="20"/>
        <w:szCs w:val="20"/>
        <w:w w:val="100"/>
      </w:rPr>
      <w:tcPr>
        <w:tcBorders>
          <w:left w:val="single" w:color="FFFFFF" w:themeColor="background1" w:sz="4"/>
        </w:tcBorders>
      </w:tcPr>
    </w:tblStylePr>
    <w:tblStylePr w:type="lastRow">
      <w:rPr>
        <w:b/>
        <w:shd w:val="clear"/>
        <w:sz w:val="20"/>
        <w:szCs w:val="20"/>
        <w:w w:val="100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7" w:type="table">
    <w:name w:val="List Table 5 Accent 6"/>
    <w:basedOn w:val="PO3"/>
    <w:uiPriority w:val="127"/>
    <w:pPr>
      <w:autoSpaceDE w:val="1"/>
      <w:autoSpaceDN w:val="1"/>
      <w:widowControl/>
      <w:wordWrap/>
    </w:pPr>
    <w:rPr>
      <w:color w:val="FFFFFF" w:themeColor="background1"/>
      <w:shd w:val="clear"/>
      <w:sz w:val="20"/>
      <w:szCs w:val="20"/>
      <w:w w:val="100"/>
    </w:rPr>
    <w:tblPr>
      <w:tblBorders>
        <w:bottom w:val="single" w:color="F79646" w:themeColor="accent6" w:sz="24"/>
        <w:left w:val="single" w:color="F79646" w:themeColor="accent6" w:sz="24"/>
        <w:right w:val="single" w:color="F79646" w:themeColor="accent6" w:sz="24"/>
        <w:top w:val="single" w:color="F79646" w:themeColor="accent6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F79646" w:themeFill="accent6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/>
        <w:shd w:val="clear"/>
        <w:sz w:val="20"/>
        <w:szCs w:val="20"/>
        <w:w w:val="100"/>
      </w:rPr>
      <w:tcPr>
        <w:tcBorders>
          <w:right w:val="single" w:color="FFFFFF" w:themeColor="background1" w:sz="4"/>
        </w:tcBorders>
      </w:tcPr>
    </w:tblStylePr>
    <w:tblStylePr w:type="firstRow">
      <w:rPr>
        <w:b/>
        <w:shd w:val="clear"/>
        <w:sz w:val="20"/>
        <w:szCs w:val="20"/>
        <w:w w:val="100"/>
      </w:rPr>
      <w:tcPr>
        <w:tcBorders>
          <w:bottom w:val="single" w:color="FFFFFF" w:themeColor="background1" w:sz="18"/>
        </w:tcBorders>
      </w:tcPr>
    </w:tblStylePr>
    <w:tblStylePr w:type="lastCol">
      <w:rPr>
        <w:b/>
        <w:shd w:val="clear"/>
        <w:sz w:val="20"/>
        <w:szCs w:val="20"/>
        <w:w w:val="100"/>
      </w:rPr>
      <w:tcPr>
        <w:tcBorders>
          <w:left w:val="single" w:color="FFFFFF" w:themeColor="background1" w:sz="4"/>
        </w:tcBorders>
      </w:tcPr>
    </w:tblStylePr>
    <w:tblStylePr w:type="lastRow">
      <w:rPr>
        <w:b/>
        <w:shd w:val="clear"/>
        <w:sz w:val="20"/>
        <w:szCs w:val="20"/>
        <w:w w:val="100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8" w:type="table">
    <w:name w:val="List Table 6 Colorful"/>
    <w:basedOn w:val="PO3"/>
    <w:uiPriority w:val="128"/>
    <w:pPr>
      <w:autoSpaceDE w:val="1"/>
      <w:autoSpaceDN w:val="1"/>
      <w:widowControl/>
      <w:wordWrap/>
    </w:pPr>
    <w:rPr>
      <w:color w:val="000000" w:themeColor="text1"/>
      <w:shd w:val="clear"/>
      <w:sz w:val="20"/>
      <w:szCs w:val="20"/>
      <w:w w:val="100"/>
    </w:rPr>
    <w:tblPr>
      <w:tblBorders>
        <w:bottom w:val="single" w:color="000000" w:themeColor="text1" w:sz="4"/>
        <w:top w:val="single" w:color="000000" w:themeColor="tex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cPr>
        <w:tcBorders>
          <w:bottom w:val="single" w:color="000000" w:themeColor="text1" w:sz="4"/>
        </w:tcBorders>
      </w:tcPr>
    </w:tblStylePr>
    <w:tblStylePr w:type="lastCol"/>
    <w:tblStylePr w:type="lastRow">
      <w:tcPr>
        <w:tcBorders>
          <w:top w:val="double" w:color="000000" w:themeColor="text1" w:sz="4"/>
        </w:tcBorders>
      </w:tcPr>
    </w:tblStylePr>
  </w:style>
  <w:style w:styleId="PO129" w:type="table">
    <w:name w:val="List Table 6 Colorful Accent 1"/>
    <w:basedOn w:val="PO3"/>
    <w:uiPriority w:val="129"/>
    <w:pPr>
      <w:autoSpaceDE w:val="1"/>
      <w:autoSpaceDN w:val="1"/>
      <w:widowControl/>
      <w:wordWrap/>
    </w:pPr>
    <w:rPr>
      <w:color w:val="4F81BD" w:themeColor="accent1"/>
      <w:shd w:val="clear"/>
      <w:sz w:val="20"/>
      <w:szCs w:val="20"/>
      <w:w w:val="100"/>
    </w:rPr>
    <w:tblPr>
      <w:tblBorders>
        <w:bottom w:val="single" w:color="4F81BD" w:themeColor="accent1" w:sz="4"/>
        <w:top w:val="single" w:color="4F81BD" w:themeColor="accen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CE6F2" w:themeFill="accent1" w:themeFillTint="33" w:color="000000" w:val="clear"/>
      </w:tcPr>
    </w:tblStylePr>
    <w:tblStylePr w:type="band1Vert">
      <w:tcPr>
        <w:shd w:fill="DCE6F2" w:themeFill="accent1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cPr>
        <w:tcBorders>
          <w:bottom w:val="single" w:color="4F81BD" w:themeColor="accent1" w:sz="4"/>
        </w:tcBorders>
      </w:tcPr>
    </w:tblStylePr>
    <w:tblStylePr w:type="lastCol"/>
    <w:tblStylePr w:type="lastRow">
      <w:tcPr>
        <w:tcBorders>
          <w:top w:val="double" w:color="4F81BD" w:themeColor="accent1" w:sz="4"/>
        </w:tcBorders>
      </w:tcPr>
    </w:tblStylePr>
  </w:style>
  <w:style w:styleId="PO130" w:type="table">
    <w:name w:val="List Table 6 Colorful Accent 2"/>
    <w:basedOn w:val="PO3"/>
    <w:uiPriority w:val="130"/>
    <w:pPr>
      <w:autoSpaceDE w:val="1"/>
      <w:autoSpaceDN w:val="1"/>
      <w:widowControl/>
      <w:wordWrap/>
    </w:pPr>
    <w:rPr>
      <w:color w:val="C0504D" w:themeColor="accent2"/>
      <w:shd w:val="clear"/>
      <w:sz w:val="20"/>
      <w:szCs w:val="20"/>
      <w:w w:val="100"/>
    </w:rPr>
    <w:tblPr>
      <w:tblBorders>
        <w:bottom w:val="single" w:color="C0504D" w:themeColor="accent2" w:sz="4"/>
        <w:top w:val="single" w:color="C0504D" w:themeColor="accent2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2DCDB" w:themeFill="accent2" w:themeFillTint="33" w:color="000000" w:val="clear"/>
      </w:tcPr>
    </w:tblStylePr>
    <w:tblStylePr w:type="band1Vert">
      <w:tcPr>
        <w:shd w:fill="F2DCDB" w:themeFill="accent2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cPr>
        <w:tcBorders>
          <w:bottom w:val="single" w:color="C0504D" w:themeColor="accent2" w:sz="4"/>
        </w:tcBorders>
      </w:tcPr>
    </w:tblStylePr>
    <w:tblStylePr w:type="lastCol"/>
    <w:tblStylePr w:type="lastRow">
      <w:tcPr>
        <w:tcBorders>
          <w:top w:val="double" w:color="C0504D" w:themeColor="accent2" w:sz="4"/>
        </w:tcBorders>
      </w:tcPr>
    </w:tblStylePr>
  </w:style>
  <w:style w:styleId="PO131" w:type="table">
    <w:name w:val="List Table 6 Colorful Accent 3"/>
    <w:basedOn w:val="PO3"/>
    <w:uiPriority w:val="131"/>
    <w:pPr>
      <w:autoSpaceDE w:val="1"/>
      <w:autoSpaceDN w:val="1"/>
      <w:widowControl/>
      <w:wordWrap/>
    </w:pPr>
    <w:rPr>
      <w:color w:val="9BBB59" w:themeColor="accent3"/>
      <w:shd w:val="clear"/>
      <w:sz w:val="20"/>
      <w:szCs w:val="20"/>
      <w:w w:val="100"/>
    </w:rPr>
    <w:tblPr>
      <w:tblBorders>
        <w:bottom w:val="single" w:color="9BBB59" w:themeColor="accent3" w:sz="4"/>
        <w:top w:val="single" w:color="9BBB59" w:themeColor="accent3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BF1DE" w:themeFill="accent3" w:themeFillTint="33" w:color="000000" w:val="clear"/>
      </w:tcPr>
    </w:tblStylePr>
    <w:tblStylePr w:type="band1Vert">
      <w:tcPr>
        <w:shd w:fill="EBF1DE" w:themeFill="accent3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cPr>
        <w:tcBorders>
          <w:bottom w:val="single" w:color="9BBB59" w:themeColor="accent3" w:sz="4"/>
        </w:tcBorders>
      </w:tcPr>
    </w:tblStylePr>
    <w:tblStylePr w:type="lastCol"/>
    <w:tblStylePr w:type="lastRow">
      <w:tcPr>
        <w:tcBorders>
          <w:top w:val="double" w:color="9BBB59" w:themeColor="accent3" w:sz="4"/>
        </w:tcBorders>
      </w:tcPr>
    </w:tblStylePr>
  </w:style>
  <w:style w:styleId="PO132" w:type="table">
    <w:name w:val="List Table 6 Colorful Accent 4"/>
    <w:basedOn w:val="PO3"/>
    <w:uiPriority w:val="132"/>
    <w:pPr>
      <w:autoSpaceDE w:val="1"/>
      <w:autoSpaceDN w:val="1"/>
      <w:widowControl/>
      <w:wordWrap/>
    </w:pPr>
    <w:rPr>
      <w:color w:val="8064A2" w:themeColor="accent4"/>
      <w:shd w:val="clear"/>
      <w:sz w:val="20"/>
      <w:szCs w:val="20"/>
      <w:w w:val="100"/>
    </w:rPr>
    <w:tblPr>
      <w:tblBorders>
        <w:bottom w:val="single" w:color="8064A2" w:themeColor="accent4" w:sz="4"/>
        <w:top w:val="single" w:color="8064A2" w:themeColor="accent4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6E0EC" w:themeFill="accent4" w:themeFillTint="33" w:color="000000" w:val="clear"/>
      </w:tcPr>
    </w:tblStylePr>
    <w:tblStylePr w:type="band1Vert">
      <w:tcPr>
        <w:shd w:fill="E6E0EC" w:themeFill="accent4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cPr>
        <w:tcBorders>
          <w:bottom w:val="single" w:color="8064A2" w:themeColor="accent4" w:sz="4"/>
        </w:tcBorders>
      </w:tcPr>
    </w:tblStylePr>
    <w:tblStylePr w:type="lastCol"/>
    <w:tblStylePr w:type="lastRow">
      <w:tcPr>
        <w:tcBorders>
          <w:top w:val="double" w:color="8064A2" w:themeColor="accent4" w:sz="4"/>
        </w:tcBorders>
      </w:tcPr>
    </w:tblStylePr>
  </w:style>
  <w:style w:styleId="PO133" w:type="table">
    <w:name w:val="List Table 6 Colorful Accent 5"/>
    <w:basedOn w:val="PO3"/>
    <w:uiPriority w:val="133"/>
    <w:pPr>
      <w:autoSpaceDE w:val="1"/>
      <w:autoSpaceDN w:val="1"/>
      <w:widowControl/>
      <w:wordWrap/>
    </w:pPr>
    <w:rPr>
      <w:color w:val="4BACC6" w:themeColor="accent5"/>
      <w:shd w:val="clear"/>
      <w:sz w:val="20"/>
      <w:szCs w:val="20"/>
      <w:w w:val="100"/>
    </w:rPr>
    <w:tblPr>
      <w:tblBorders>
        <w:bottom w:val="single" w:color="4BACC6" w:themeColor="accent5" w:sz="4"/>
        <w:top w:val="single" w:color="4BACC6" w:themeColor="accent5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BEEF4" w:themeFill="accent5" w:themeFillTint="33" w:color="000000" w:val="clear"/>
      </w:tcPr>
    </w:tblStylePr>
    <w:tblStylePr w:type="band1Vert">
      <w:tcPr>
        <w:shd w:fill="DBEEF4" w:themeFill="accent5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cPr>
        <w:tcBorders>
          <w:bottom w:val="single" w:color="4BACC6" w:themeColor="accent5" w:sz="4"/>
        </w:tcBorders>
      </w:tcPr>
    </w:tblStylePr>
    <w:tblStylePr w:type="lastCol"/>
    <w:tblStylePr w:type="lastRow">
      <w:tcPr>
        <w:tcBorders>
          <w:top w:val="double" w:color="4BACC6" w:themeColor="accent5" w:sz="4"/>
        </w:tcBorders>
      </w:tcPr>
    </w:tblStylePr>
  </w:style>
  <w:style w:styleId="PO134" w:type="table">
    <w:name w:val="List Table 6 Colorful Accent 6"/>
    <w:basedOn w:val="PO3"/>
    <w:uiPriority w:val="134"/>
    <w:pPr>
      <w:autoSpaceDE w:val="1"/>
      <w:autoSpaceDN w:val="1"/>
      <w:widowControl/>
      <w:wordWrap/>
    </w:pPr>
    <w:rPr>
      <w:color w:val="F79646" w:themeColor="accent6"/>
      <w:shd w:val="clear"/>
      <w:sz w:val="20"/>
      <w:szCs w:val="20"/>
      <w:w w:val="100"/>
    </w:rPr>
    <w:tblPr>
      <w:tblBorders>
        <w:bottom w:val="single" w:color="F79646" w:themeColor="accent6" w:sz="4"/>
        <w:top w:val="single" w:color="F79646" w:themeColor="accent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DEADA" w:themeFill="accent6" w:themeFillTint="33" w:color="000000" w:val="clear"/>
      </w:tcPr>
    </w:tblStylePr>
    <w:tblStylePr w:type="band1Vert">
      <w:tcPr>
        <w:shd w:fill="FDEADA" w:themeFill="accent6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cPr>
        <w:tcBorders>
          <w:bottom w:val="single" w:color="F79646" w:themeColor="accent6" w:sz="4"/>
        </w:tcBorders>
      </w:tcPr>
    </w:tblStylePr>
    <w:tblStylePr w:type="lastCol"/>
    <w:tblStylePr w:type="lastRow">
      <w:tcPr>
        <w:tcBorders>
          <w:top w:val="double" w:color="F79646" w:themeColor="accent6" w:sz="4"/>
        </w:tcBorders>
      </w:tcPr>
    </w:tblStylePr>
  </w:style>
  <w:style w:styleId="PO135" w:type="table">
    <w:name w:val="List Table 7 Colorful"/>
    <w:basedOn w:val="PO3"/>
    <w:uiPriority w:val="135"/>
    <w:pPr>
      <w:autoSpaceDE w:val="1"/>
      <w:autoSpaceDN w:val="1"/>
      <w:widowControl/>
      <w:wordWrap/>
    </w:pPr>
    <w:rPr>
      <w:color w:val="000000" w:themeColor="text1" w:themeShade="D8"/>
      <w:shd w:val="clear"/>
      <w:sz w:val="20"/>
      <w:szCs w:val="20"/>
      <w:w w:val="100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pPr/>
      <w:rPr>
        <w:i/>
        <w:shd w:val="clear"/>
        <w:sz w:val="26"/>
        <w:szCs w:val="26"/>
        <w:w w:val="100"/>
      </w:rPr>
      <w:tcPr>
        <w:shd w:fill="FFFFFF" w:themeFill="background1" w:color="000000" w:val="clear"/>
        <w:tcBorders>
          <w:right w:val="single" w:color="000000" w:themeColor="text1" w:sz="4"/>
        </w:tcBorders>
      </w:tcPr>
    </w:tblStylePr>
    <w:tblStylePr w:type="firstRow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000000" w:themeColor="text1" w:sz="4"/>
        </w:tcBorders>
      </w:tcPr>
    </w:tblStylePr>
    <w:tblStylePr w:type="lastCol">
      <w:rPr>
        <w:i/>
        <w:shd w:val="clear"/>
        <w:sz w:val="26"/>
        <w:szCs w:val="26"/>
        <w:w w:val="100"/>
      </w:rPr>
      <w:tcPr>
        <w:shd w:fill="FFFFFF" w:themeFill="background1" w:color="000000" w:val="clear"/>
        <w:tcBorders>
          <w:left w:val="single" w:color="000000" w:themeColor="text1" w:sz="4"/>
        </w:tcBorders>
      </w:tcPr>
    </w:tblStylePr>
    <w:tblStylePr w:type="lastRow">
      <w:rPr>
        <w:i/>
        <w:shd w:val="clear"/>
        <w:sz w:val="26"/>
        <w:szCs w:val="26"/>
        <w:w w:val="100"/>
      </w:rPr>
      <w:tcPr>
        <w:shd w:fill="FFFFFF" w:themeFill="background1" w:color="000000" w:val="clear"/>
        <w:tcBorders>
          <w:top w:val="single" w:color="000000" w:themeColor="text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36" w:type="table">
    <w:name w:val="List Table 7 Colorful Accent 1"/>
    <w:basedOn w:val="PO3"/>
    <w:uiPriority w:val="136"/>
    <w:pPr>
      <w:autoSpaceDE w:val="1"/>
      <w:autoSpaceDN w:val="1"/>
      <w:widowControl/>
      <w:wordWrap/>
    </w:pPr>
    <w:rPr>
      <w:color w:val="3D6CA5" w:themeColor="accent1" w:themeShade="D8"/>
      <w:shd w:val="clear"/>
      <w:sz w:val="20"/>
      <w:szCs w:val="20"/>
      <w:w w:val="100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CE6F2" w:themeFill="accent1" w:themeFillTint="33" w:color="000000" w:val="clear"/>
      </w:tcPr>
    </w:tblStylePr>
    <w:tblStylePr w:type="band1Vert">
      <w:tcPr>
        <w:shd w:fill="DCE6F2" w:themeFill="accent1" w:themeFillTint="33" w:color="000000" w:val="clear"/>
      </w:tcPr>
    </w:tblStylePr>
    <w:tblStylePr w:type="firstCol">
      <w:pPr/>
      <w:rPr>
        <w:i/>
        <w:shd w:val="clear"/>
        <w:sz w:val="26"/>
        <w:szCs w:val="26"/>
        <w:w w:val="100"/>
      </w:rPr>
      <w:tcPr>
        <w:shd w:fill="FFFFFF" w:themeFill="background1" w:color="000000" w:val="clear"/>
        <w:tcBorders>
          <w:right w:val="single" w:color="4F81BD" w:themeColor="accent1" w:sz="4"/>
        </w:tcBorders>
      </w:tcPr>
    </w:tblStylePr>
    <w:tblStylePr w:type="firstRow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4F81BD" w:themeColor="accent1" w:sz="4"/>
        </w:tcBorders>
      </w:tcPr>
    </w:tblStylePr>
    <w:tblStylePr w:type="lastCol">
      <w:rPr>
        <w:i/>
        <w:shd w:val="clear"/>
        <w:sz w:val="26"/>
        <w:szCs w:val="26"/>
        <w:w w:val="100"/>
      </w:rPr>
      <w:tcPr>
        <w:shd w:fill="FFFFFF" w:themeFill="background1" w:color="000000" w:val="clear"/>
        <w:tcBorders>
          <w:left w:val="single" w:color="4F81BD" w:themeColor="accent1" w:sz="4"/>
        </w:tcBorders>
      </w:tcPr>
    </w:tblStylePr>
    <w:tblStylePr w:type="lastRow">
      <w:rPr>
        <w:i/>
        <w:shd w:val="clear"/>
        <w:sz w:val="26"/>
        <w:szCs w:val="26"/>
        <w:w w:val="100"/>
      </w:rPr>
      <w:tcPr>
        <w:shd w:fill="FFFFFF" w:themeFill="background1" w:color="000000" w:val="clear"/>
        <w:tcBorders>
          <w:top w:val="single" w:color="4F81BD" w:themeColor="accent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37" w:type="table">
    <w:name w:val="List Table 7 Colorful Accent 2"/>
    <w:basedOn w:val="PO3"/>
    <w:uiPriority w:val="137"/>
    <w:pPr>
      <w:autoSpaceDE w:val="1"/>
      <w:autoSpaceDN w:val="1"/>
      <w:widowControl/>
      <w:wordWrap/>
    </w:pPr>
    <w:rPr>
      <w:color w:val="A83E3B" w:themeColor="accent2" w:themeShade="D8"/>
      <w:shd w:val="clear"/>
      <w:sz w:val="20"/>
      <w:szCs w:val="20"/>
      <w:w w:val="100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2DCDB" w:themeFill="accent2" w:themeFillTint="33" w:color="000000" w:val="clear"/>
      </w:tcPr>
    </w:tblStylePr>
    <w:tblStylePr w:type="band1Vert">
      <w:tcPr>
        <w:shd w:fill="F2DCDB" w:themeFill="accent2" w:themeFillTint="33" w:color="000000" w:val="clear"/>
      </w:tcPr>
    </w:tblStylePr>
    <w:tblStylePr w:type="firstCol">
      <w:pPr/>
      <w:rPr>
        <w:i/>
        <w:shd w:val="clear"/>
        <w:sz w:val="26"/>
        <w:szCs w:val="26"/>
        <w:w w:val="100"/>
      </w:rPr>
      <w:tcPr>
        <w:shd w:fill="FFFFFF" w:themeFill="background1" w:color="000000" w:val="clear"/>
        <w:tcBorders>
          <w:right w:val="single" w:color="C0504D" w:themeColor="accent2" w:sz="4"/>
        </w:tcBorders>
      </w:tcPr>
    </w:tblStylePr>
    <w:tblStylePr w:type="firstRow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C0504D" w:themeColor="accent2" w:sz="4"/>
        </w:tcBorders>
      </w:tcPr>
    </w:tblStylePr>
    <w:tblStylePr w:type="lastCol">
      <w:rPr>
        <w:i/>
        <w:shd w:val="clear"/>
        <w:sz w:val="26"/>
        <w:szCs w:val="26"/>
        <w:w w:val="100"/>
      </w:rPr>
      <w:tcPr>
        <w:shd w:fill="FFFFFF" w:themeFill="background1" w:color="000000" w:val="clear"/>
        <w:tcBorders>
          <w:left w:val="single" w:color="C0504D" w:themeColor="accent2" w:sz="4"/>
        </w:tcBorders>
      </w:tcPr>
    </w:tblStylePr>
    <w:tblStylePr w:type="lastRow">
      <w:rPr>
        <w:i/>
        <w:shd w:val="clear"/>
        <w:sz w:val="26"/>
        <w:szCs w:val="26"/>
        <w:w w:val="100"/>
      </w:rPr>
      <w:tcPr>
        <w:shd w:fill="FFFFFF" w:themeFill="background1" w:color="000000" w:val="clear"/>
        <w:tcBorders>
          <w:top w:val="single" w:color="C0504D" w:themeColor="accent2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38" w:type="table">
    <w:name w:val="List Table 7 Colorful Accent 3"/>
    <w:basedOn w:val="PO3"/>
    <w:uiPriority w:val="138"/>
    <w:pPr>
      <w:autoSpaceDE w:val="1"/>
      <w:autoSpaceDN w:val="1"/>
      <w:widowControl/>
      <w:wordWrap/>
    </w:pPr>
    <w:rPr>
      <w:color w:val="85A543" w:themeColor="accent3" w:themeShade="D8"/>
      <w:shd w:val="clear"/>
      <w:sz w:val="20"/>
      <w:szCs w:val="20"/>
      <w:w w:val="100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BF1DE" w:themeFill="accent3" w:themeFillTint="33" w:color="000000" w:val="clear"/>
      </w:tcPr>
    </w:tblStylePr>
    <w:tblStylePr w:type="band1Vert">
      <w:tcPr>
        <w:shd w:fill="EBF1DE" w:themeFill="accent3" w:themeFillTint="33" w:color="000000" w:val="clear"/>
      </w:tcPr>
    </w:tblStylePr>
    <w:tblStylePr w:type="firstCol">
      <w:pPr/>
      <w:rPr>
        <w:i/>
        <w:shd w:val="clear"/>
        <w:sz w:val="26"/>
        <w:szCs w:val="26"/>
        <w:w w:val="100"/>
      </w:rPr>
      <w:tcPr>
        <w:shd w:fill="FFFFFF" w:themeFill="background1" w:color="000000" w:val="clear"/>
        <w:tcBorders>
          <w:right w:val="single" w:color="9BBB59" w:themeColor="accent3" w:sz="4"/>
        </w:tcBorders>
      </w:tcPr>
    </w:tblStylePr>
    <w:tblStylePr w:type="firstRow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9BBB59" w:themeColor="accent3" w:sz="4"/>
        </w:tcBorders>
      </w:tcPr>
    </w:tblStylePr>
    <w:tblStylePr w:type="lastCol">
      <w:rPr>
        <w:i/>
        <w:shd w:val="clear"/>
        <w:sz w:val="26"/>
        <w:szCs w:val="26"/>
        <w:w w:val="100"/>
      </w:rPr>
      <w:tcPr>
        <w:shd w:fill="FFFFFF" w:themeFill="background1" w:color="000000" w:val="clear"/>
        <w:tcBorders>
          <w:left w:val="single" w:color="9BBB59" w:themeColor="accent3" w:sz="4"/>
        </w:tcBorders>
      </w:tcPr>
    </w:tblStylePr>
    <w:tblStylePr w:type="lastRow">
      <w:rPr>
        <w:i/>
        <w:shd w:val="clear"/>
        <w:sz w:val="26"/>
        <w:szCs w:val="26"/>
        <w:w w:val="100"/>
      </w:rPr>
      <w:tcPr>
        <w:shd w:fill="FFFFFF" w:themeFill="background1" w:color="000000" w:val="clear"/>
        <w:tcBorders>
          <w:top w:val="single" w:color="9BBB59" w:themeColor="accent3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39" w:type="table">
    <w:name w:val="List Table 7 Colorful Accent 4"/>
    <w:basedOn w:val="PO3"/>
    <w:uiPriority w:val="139"/>
    <w:pPr>
      <w:autoSpaceDE w:val="1"/>
      <w:autoSpaceDN w:val="1"/>
      <w:widowControl/>
      <w:wordWrap/>
    </w:pPr>
    <w:rPr>
      <w:color w:val="6C538A" w:themeColor="accent4" w:themeShade="D8"/>
      <w:shd w:val="clear"/>
      <w:sz w:val="20"/>
      <w:szCs w:val="20"/>
      <w:w w:val="100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6E0EC" w:themeFill="accent4" w:themeFillTint="33" w:color="000000" w:val="clear"/>
      </w:tcPr>
    </w:tblStylePr>
    <w:tblStylePr w:type="band1Vert">
      <w:tcPr>
        <w:shd w:fill="E6E0EC" w:themeFill="accent4" w:themeFillTint="33" w:color="000000" w:val="clear"/>
      </w:tcPr>
    </w:tblStylePr>
    <w:tblStylePr w:type="firstCol">
      <w:pPr/>
      <w:rPr>
        <w:i/>
        <w:shd w:val="clear"/>
        <w:sz w:val="26"/>
        <w:szCs w:val="26"/>
        <w:w w:val="100"/>
      </w:rPr>
      <w:tcPr>
        <w:shd w:fill="FFFFFF" w:themeFill="background1" w:color="000000" w:val="clear"/>
        <w:tcBorders>
          <w:right w:val="single" w:color="8064A2" w:themeColor="accent4" w:sz="4"/>
        </w:tcBorders>
      </w:tcPr>
    </w:tblStylePr>
    <w:tblStylePr w:type="firstRow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8064A2" w:themeColor="accent4" w:sz="4"/>
        </w:tcBorders>
      </w:tcPr>
    </w:tblStylePr>
    <w:tblStylePr w:type="lastCol">
      <w:rPr>
        <w:i/>
        <w:shd w:val="clear"/>
        <w:sz w:val="26"/>
        <w:szCs w:val="26"/>
        <w:w w:val="100"/>
      </w:rPr>
      <w:tcPr>
        <w:shd w:fill="FFFFFF" w:themeFill="background1" w:color="000000" w:val="clear"/>
        <w:tcBorders>
          <w:left w:val="single" w:color="8064A2" w:themeColor="accent4" w:sz="4"/>
        </w:tcBorders>
      </w:tcPr>
    </w:tblStylePr>
    <w:tblStylePr w:type="lastRow">
      <w:rPr>
        <w:i/>
        <w:shd w:val="clear"/>
        <w:sz w:val="26"/>
        <w:szCs w:val="26"/>
        <w:w w:val="100"/>
      </w:rPr>
      <w:tcPr>
        <w:shd w:fill="FFFFFF" w:themeFill="background1" w:color="000000" w:val="clear"/>
        <w:tcBorders>
          <w:top w:val="single" w:color="8064A2" w:themeColor="accent4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40" w:type="table">
    <w:name w:val="List Table 7 Colorful Accent 5"/>
    <w:basedOn w:val="PO3"/>
    <w:uiPriority w:val="140"/>
    <w:pPr>
      <w:autoSpaceDE w:val="1"/>
      <w:autoSpaceDN w:val="1"/>
      <w:widowControl/>
      <w:wordWrap/>
    </w:pPr>
    <w:rPr>
      <w:color w:val="3796AF" w:themeColor="accent5" w:themeShade="D8"/>
      <w:shd w:val="clear"/>
      <w:sz w:val="20"/>
      <w:szCs w:val="20"/>
      <w:w w:val="100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BEEF4" w:themeFill="accent5" w:themeFillTint="33" w:color="000000" w:val="clear"/>
      </w:tcPr>
    </w:tblStylePr>
    <w:tblStylePr w:type="band1Vert">
      <w:tcPr>
        <w:shd w:fill="DBEEF4" w:themeFill="accent5" w:themeFillTint="33" w:color="000000" w:val="clear"/>
      </w:tcPr>
    </w:tblStylePr>
    <w:tblStylePr w:type="firstCol">
      <w:pPr/>
      <w:rPr>
        <w:i/>
        <w:shd w:val="clear"/>
        <w:sz w:val="26"/>
        <w:szCs w:val="26"/>
        <w:w w:val="100"/>
      </w:rPr>
      <w:tcPr>
        <w:shd w:fill="FFFFFF" w:themeFill="background1" w:color="000000" w:val="clear"/>
        <w:tcBorders>
          <w:right w:val="single" w:color="4BACC6" w:themeColor="accent5" w:sz="4"/>
        </w:tcBorders>
      </w:tcPr>
    </w:tblStylePr>
    <w:tblStylePr w:type="firstRow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4BACC6" w:themeColor="accent5" w:sz="4"/>
        </w:tcBorders>
      </w:tcPr>
    </w:tblStylePr>
    <w:tblStylePr w:type="lastCol">
      <w:rPr>
        <w:i/>
        <w:shd w:val="clear"/>
        <w:sz w:val="26"/>
        <w:szCs w:val="26"/>
        <w:w w:val="100"/>
      </w:rPr>
      <w:tcPr>
        <w:shd w:fill="FFFFFF" w:themeFill="background1" w:color="000000" w:val="clear"/>
        <w:tcBorders>
          <w:left w:val="single" w:color="4BACC6" w:themeColor="accent5" w:sz="4"/>
        </w:tcBorders>
      </w:tcPr>
    </w:tblStylePr>
    <w:tblStylePr w:type="lastRow">
      <w:rPr>
        <w:i/>
        <w:shd w:val="clear"/>
        <w:sz w:val="26"/>
        <w:szCs w:val="26"/>
        <w:w w:val="100"/>
      </w:rPr>
      <w:tcPr>
        <w:shd w:fill="FFFFFF" w:themeFill="background1" w:color="000000" w:val="clear"/>
        <w:tcBorders>
          <w:top w:val="single" w:color="4BACC6" w:themeColor="accent5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41" w:type="table">
    <w:name w:val="List Table 7 Colorful Accent 6"/>
    <w:basedOn w:val="PO3"/>
    <w:uiPriority w:val="141"/>
    <w:pPr>
      <w:autoSpaceDE w:val="1"/>
      <w:autoSpaceDN w:val="1"/>
      <w:widowControl/>
      <w:wordWrap/>
    </w:pPr>
    <w:rPr>
      <w:color w:val="F47B17" w:themeColor="accent6" w:themeShade="D8"/>
      <w:shd w:val="clear"/>
      <w:sz w:val="20"/>
      <w:szCs w:val="20"/>
      <w:w w:val="100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DEADA" w:themeFill="accent6" w:themeFillTint="33" w:color="000000" w:val="clear"/>
      </w:tcPr>
    </w:tblStylePr>
    <w:tblStylePr w:type="band1Vert">
      <w:tcPr>
        <w:shd w:fill="FDEADA" w:themeFill="accent6" w:themeFillTint="33" w:color="000000" w:val="clear"/>
      </w:tcPr>
    </w:tblStylePr>
    <w:tblStylePr w:type="firstCol">
      <w:pPr/>
      <w:rPr>
        <w:i/>
        <w:shd w:val="clear"/>
        <w:sz w:val="26"/>
        <w:szCs w:val="26"/>
        <w:w w:val="100"/>
      </w:rPr>
      <w:tcPr>
        <w:shd w:fill="FFFFFF" w:themeFill="background1" w:color="000000" w:val="clear"/>
        <w:tcBorders>
          <w:right w:val="single" w:color="F79646" w:themeColor="accent6" w:sz="4"/>
        </w:tcBorders>
      </w:tcPr>
    </w:tblStylePr>
    <w:tblStylePr w:type="firstRow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F79646" w:themeColor="accent6" w:sz="4"/>
        </w:tcBorders>
      </w:tcPr>
    </w:tblStylePr>
    <w:tblStylePr w:type="lastCol">
      <w:rPr>
        <w:i/>
        <w:shd w:val="clear"/>
        <w:sz w:val="26"/>
        <w:szCs w:val="26"/>
        <w:w w:val="100"/>
      </w:rPr>
      <w:tcPr>
        <w:shd w:fill="FFFFFF" w:themeFill="background1" w:color="000000" w:val="clear"/>
        <w:tcBorders>
          <w:left w:val="single" w:color="F79646" w:themeColor="accent6" w:sz="4"/>
        </w:tcBorders>
      </w:tcPr>
    </w:tblStylePr>
    <w:tblStylePr w:type="lastRow">
      <w:rPr>
        <w:i/>
        <w:shd w:val="clear"/>
        <w:sz w:val="26"/>
        <w:szCs w:val="26"/>
        <w:w w:val="100"/>
      </w:rPr>
      <w:tcPr>
        <w:shd w:fill="FFFFFF" w:themeFill="background1" w:color="000000" w:val="clear"/>
        <w:tcBorders>
          <w:top w:val="single" w:color="F79646" w:themeColor="accent6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customStyle="1" w:styleId="PO143" w:type="table">
    <w:name w:val="Calendar2"/>
    <w:basedOn w:val="PO3"/>
    <w:qFormat/>
    <w:uiPriority w:val="143"/>
    <w:pPr>
      <w:autoSpaceDE w:val="1"/>
      <w:autoSpaceDN w:val="1"/>
      <w:jc w:val="center"/>
      <w:widowControl/>
      <w:wordWrap/>
    </w:pPr>
    <w:rPr>
      <w:shd w:val="clear"/>
      <w:sz w:val="28"/>
      <w:szCs w:val="28"/>
      <w:w w:val="100"/>
    </w:rPr>
    <w:tblPr>
      <w:tblBorders>
        <w:insideV w:val="single" w:color="95B3D7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Row">
      <w:rPr>
        <w:color w:val="4F81BD" w:themeColor="accent1"/>
        <w:shd w:val="clear"/>
        <w:sz w:val="32"/>
        <w:szCs w:val="32"/>
        <w:w w:val="100"/>
      </w:rPr>
      <w:tcPr>
        <w:tcBorders>
          <w:bottom w:val="nil"/>
          <w:insideH w:val="nil"/>
          <w:insideV w:val="nil"/>
          <w:left w:val="nil"/>
          <w:right w:val="nil"/>
          <w:top w:val="nil"/>
          <w:tl2br w:val="nil"/>
          <w:tr2bl w:val="nil"/>
        </w:tcBorders>
      </w:tcPr>
    </w:tblStylePr>
  </w:style>
  <w:style w:styleId="PO151" w:type="character">
    <w:name w:val="Hyperlink"/>
    <w:uiPriority w:val="151"/>
    <w:rPr>
      <w:shd w:val="clear"/>
      <w:sz w:val="20"/>
      <w:szCs w:val="20"/>
      <w:u w:val="single"/>
      <w:w w:val="100"/>
    </w:rPr>
  </w:style>
  <w:style w:default="1" w:styleId="PO152" w:type="table">
    <w:name w:val="Table Normal"/>
    <w:uiPriority w:val="152"/>
    <w:pPr>
      <w:autoSpaceDE w:val="1"/>
      <w:autoSpaceDN w:val="1"/>
      <w:widowControl/>
      <w:wordWrap/>
    </w:pPr>
    <w:tblPr>
      <w:tblInd w:type="dxa" w:w="0"/>
    </w:tblPr>
    <w:tcPr/>
    <w:trPr/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PO153" w:type="paragraph">
    <w:name w:val="Đầu trang &amp; Chân trang"/>
    <w:uiPriority w:val="153"/>
    <w:pPr>
      <w:autoSpaceDE w:val="1"/>
      <w:autoSpaceDN w:val="1"/>
      <w:bidi/>
      <w:ind w:firstLine="0"/>
      <w:pageBreakBefore w:val="0"/>
      <w:shd w:val="clear" w:color="000000"/>
      <w:tabs>
        <w:tab w:val="right" w:pos="9020"/>
      </w:tabs>
      <w:widowControl/>
      <w:wordWrap/>
    </w:pPr>
    <w:rPr>
      <w:color w:val="000000"/>
      <w:rFonts w:ascii="Helvetica Neue" w:eastAsia="Arial Unicode MS" w:hAnsi="Helvetica Neue"/>
      <w:b w:val="0"/>
      <w:shd w:val="clear"/>
      <w:sz w:val="24"/>
      <w:szCs w:val="24"/>
      <w:u w:val="none"/>
      <w:vertAlign w:val="subscript"/>
      <w:w w:val="100"/>
    </w:rPr>
  </w:style>
  <w:style w:styleId="PO154" w:type="paragraph">
    <w:name w:val="Footer"/>
    <w:uiPriority w:val="154"/>
    <w:pPr>
      <w:autoSpaceDE w:val="1"/>
      <w:autoSpaceDN w:val="1"/>
      <w:bidi/>
      <w:ind w:firstLine="0"/>
      <w:pageBreakBefore w:val="0"/>
      <w:shd w:val="clear" w:color="000000"/>
      <w:tabs>
        <w:tab w:val="center" w:pos="4320"/>
        <w:tab w:val="right" w:pos="8640"/>
      </w:tabs>
      <w:widowControl/>
      <w:wordWrap/>
    </w:pPr>
    <w:rPr>
      <w:color w:val="000000"/>
      <w:rFonts w:ascii="VNI-Times" w:eastAsia="VNI-Times" w:hAnsi="VNI-Times"/>
      <w:b w:val="0"/>
      <w:shd w:val="clear"/>
      <w:sz w:val="24"/>
      <w:szCs w:val="24"/>
      <w:u w:val="none"/>
      <w:vertAlign w:val="subscript"/>
      <w:w w:val="100"/>
    </w:rPr>
  </w:style>
  <w:style w:styleId="PO155" w:type="paragraph">
    <w:name w:val="Caption"/>
    <w:next w:val="PO1"/>
    <w:uiPriority w:val="155"/>
    <w:pPr>
      <w:autoSpaceDE w:val="1"/>
      <w:autoSpaceDN w:val="1"/>
      <w:bidi/>
      <w:ind w:firstLine="0"/>
      <w:pageBreakBefore w:val="0"/>
      <w:shd w:val="clear" w:color="000000"/>
      <w:widowControl/>
      <w:wordWrap/>
    </w:pPr>
    <w:rPr>
      <w:color w:val="44546A"/>
      <w:rFonts w:ascii="Calibri" w:eastAsia="Calibri" w:hAnsi="Calibri"/>
      <w:b/>
      <w:shd w:val="clear"/>
      <w:smallCaps/>
      <w:sz w:val="22"/>
      <w:szCs w:val="22"/>
      <w:u w:val="none"/>
      <w:vertAlign w:val="subscript"/>
      <w:w w:val="100"/>
    </w:rPr>
  </w:style>
  <w:style w:styleId="PO156" w:type="paragraph">
    <w:name w:val="Body Text"/>
    <w:uiPriority w:val="156"/>
    <w:pPr>
      <w:autoSpaceDE w:val="1"/>
      <w:autoSpaceDN w:val="1"/>
      <w:bidi/>
      <w:ind w:firstLine="0"/>
      <w:jc w:val="both"/>
      <w:pageBreakBefore w:val="0"/>
      <w:shd w:val="clear" w:color="000000"/>
      <w:widowControl/>
      <w:wordWrap/>
    </w:pPr>
    <w:rPr>
      <w:color w:val="000000"/>
      <w:rFonts w:ascii="Arial Unicode MS" w:eastAsia="Arial Unicode MS" w:hAnsi="Arial Unicode MS"/>
      <w:b w:val="0"/>
      <w:shd w:val="clear"/>
      <w:sz w:val="28"/>
      <w:szCs w:val="28"/>
      <w:u w:val="none"/>
      <w:vertAlign w:val="subscript"/>
      <w:w w:val="100"/>
    </w:rPr>
  </w:style>
  <w:style w:styleId="PO157" w:type="paragraph">
    <w:name w:val="Body Text Indent"/>
    <w:uiPriority w:val="157"/>
    <w:pPr>
      <w:autoSpaceDE w:val="1"/>
      <w:autoSpaceDN w:val="1"/>
      <w:bidi/>
      <w:ind w:firstLine="720"/>
      <w:jc w:val="both"/>
      <w:pageBreakBefore w:val="0"/>
      <w:shd w:val="clear" w:color="000000"/>
      <w:widowControl/>
      <w:wordWrap/>
    </w:pPr>
    <w:rPr>
      <w:color w:val="000000"/>
      <w:rFonts w:ascii="VNI-Times" w:eastAsia="VNI-Times" w:hAnsi="VNI-Times"/>
      <w:b w:val="0"/>
      <w:shd w:val="clear"/>
      <w:sz w:val="28"/>
      <w:szCs w:val="28"/>
      <w:u w:val="none"/>
      <w:vertAlign w:val="subscript"/>
      <w:w w:val="1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image1.jpeg"></Relationship><Relationship Id="rId6" Type="http://schemas.openxmlformats.org/officeDocument/2006/relationships/header" Target="header2.xml"></Relationship><Relationship Id="rId7" Type="http://schemas.openxmlformats.org/officeDocument/2006/relationships/footer" Target="footer3.xml"></Relationship><Relationship Id="rId8" Type="http://schemas.openxmlformats.org/officeDocument/2006/relationships/theme" Target="theme/theme1.xml"></Relationship><Relationship Id="rId9" Type="http://schemas.openxmlformats.org/officeDocument/2006/relationships/footnotes" Target="footnotes.xml"></Relationship></Relationships>
</file>

<file path=word/_rels/footnotes.xml.rels><?xml version="1.0" encoding="UTF-8"?>
<Relationships xmlns="http://schemas.openxmlformats.org/package/2006/relationships"><Relationship Id="rId1" Type="http://schemas.openxmlformats.org/officeDocument/2006/relationships/hyperlink" Target="http://www.imh.ac.vn/files/doc/KichbanBDKH/KBBDKH_2016.pdf" TargetMode="External"></Relationship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/>
          <a:defRPr b="1" baseline="0" cap="small" i="0" spc="0" strike="noStrike" sz="1100" u="none" kumimoji="0" normalizeH="0">
            <a:ln>
              <a:noFill/>
            </a:ln>
            <a:solidFill>
              <a:srgbClr val="44546A"/>
            </a:solidFill>
            <a:effectLst/>
            <a:uFill>
              <a:solidFill>
                <a:srgbClr val="44546A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0</Characters>
  <CharactersWithSpaces>0</CharactersWithSpaces>
  <DocSecurity>0</DocSecurity>
  <HyperlinksChanged>false</HyperlinksChanged>
  <Lines>0</Lines>
  <LinksUpToDate>false</LinksUpToDate>
  <Pages>28</Pages>
  <Paragraphs>0</Paragraphs>
  <Words>0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cp:lastModifiedBy/>
</cp:coreProperties>
</file>